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1180" w14:textId="44F7EAE2" w:rsidR="00C756A4" w:rsidRPr="000A3862" w:rsidRDefault="00017850" w:rsidP="000F22FF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353744"/>
          <w:lang w:val="es-AR"/>
        </w:rPr>
      </w:pPr>
      <w:r w:rsidRPr="000A3862">
        <w:rPr>
          <w:color w:val="353744"/>
          <w:lang w:val="es"/>
        </w:rPr>
        <w:t>Gabriela de Larrañaga</w:t>
      </w:r>
    </w:p>
    <w:p w14:paraId="76485854" w14:textId="5B885509" w:rsidR="00C756A4" w:rsidRPr="000A3862" w:rsidRDefault="00017850" w:rsidP="000F22FF">
      <w:pPr>
        <w:pStyle w:val="Subtitle"/>
        <w:keepNext w:val="0"/>
        <w:keepLines w:val="0"/>
        <w:rPr>
          <w:color w:val="A64D79"/>
          <w:sz w:val="22"/>
          <w:szCs w:val="22"/>
          <w:lang w:val="es-AR"/>
        </w:rPr>
      </w:pPr>
      <w:bookmarkStart w:id="0" w:name="_cn1s3656ynuq" w:colFirst="0" w:colLast="0"/>
      <w:bookmarkEnd w:id="0"/>
      <w:r w:rsidRPr="000A3862">
        <w:rPr>
          <w:color w:val="A64D79"/>
          <w:sz w:val="22"/>
          <w:szCs w:val="22"/>
          <w:lang w:val="es"/>
        </w:rPr>
        <w:t>Bioquímic</w:t>
      </w:r>
      <w:r w:rsidR="0060247D" w:rsidRPr="000A3862">
        <w:rPr>
          <w:color w:val="A64D79"/>
          <w:sz w:val="22"/>
          <w:szCs w:val="22"/>
          <w:lang w:val="es"/>
        </w:rPr>
        <w:t>a</w:t>
      </w:r>
      <w:r w:rsidRPr="000A3862">
        <w:rPr>
          <w:color w:val="A64D79"/>
          <w:sz w:val="22"/>
          <w:szCs w:val="22"/>
          <w:lang w:val="es"/>
        </w:rPr>
        <w:t xml:space="preserve">, Ph. </w:t>
      </w:r>
      <w:r w:rsidR="001A4192" w:rsidRPr="000A3862">
        <w:rPr>
          <w:color w:val="A64D79"/>
          <w:sz w:val="22"/>
          <w:szCs w:val="22"/>
          <w:lang w:val="es"/>
        </w:rPr>
        <w:t>D</w:t>
      </w:r>
    </w:p>
    <w:p w14:paraId="1E2B06C0" w14:textId="01141886" w:rsidR="00D61A16" w:rsidRPr="000A3862" w:rsidRDefault="00D61A16" w:rsidP="000F22FF">
      <w:pPr>
        <w:spacing w:line="240" w:lineRule="auto"/>
        <w:rPr>
          <w:lang w:val="es-AR"/>
        </w:rPr>
      </w:pPr>
      <w:r w:rsidRPr="000A3862">
        <w:rPr>
          <w:lang w:val="es"/>
        </w:rPr>
        <w:t>Ciencia de Laboratorio - Investigación Clínica</w:t>
      </w:r>
    </w:p>
    <w:p w14:paraId="2D4993F1" w14:textId="77777777" w:rsidR="00C756A4" w:rsidRPr="000A3862" w:rsidRDefault="00CF5DC5" w:rsidP="000F22F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lang w:val="es-AR"/>
        </w:rPr>
      </w:pPr>
      <w:r w:rsidRPr="000A3862">
        <w:rPr>
          <w:color w:val="666666"/>
          <w:lang w:val="es"/>
        </w:rPr>
        <w:t>Buenos Aires, Argentina</w:t>
      </w:r>
    </w:p>
    <w:p w14:paraId="7ABD40A4" w14:textId="042E6F59" w:rsidR="00C756A4" w:rsidRPr="000A3862" w:rsidRDefault="00CF5DC5" w:rsidP="000F22F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lang w:val="es-AR"/>
        </w:rPr>
      </w:pPr>
      <w:r w:rsidRPr="000A3862">
        <w:rPr>
          <w:color w:val="666666"/>
          <w:lang w:val="es"/>
        </w:rPr>
        <w:t>(+54) 911 34282690</w:t>
      </w:r>
    </w:p>
    <w:p w14:paraId="4965C758" w14:textId="4D5CC39F" w:rsidR="00C756A4" w:rsidRPr="000A3862" w:rsidRDefault="00024A12" w:rsidP="000F22F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lang w:val="es-AR"/>
        </w:rPr>
      </w:pPr>
      <w:hyperlink r:id="rId8" w:history="1">
        <w:r w:rsidR="006D6617" w:rsidRPr="000A3862">
          <w:rPr>
            <w:rStyle w:val="Hyperlink"/>
            <w:lang w:val="es"/>
          </w:rPr>
          <w:t>hemostasia@gmail.com</w:t>
        </w:r>
      </w:hyperlink>
    </w:p>
    <w:p w14:paraId="2C39D842" w14:textId="7FA47403" w:rsidR="006D6617" w:rsidRPr="000A3862" w:rsidRDefault="00024A12" w:rsidP="000F22F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Calibri" w:eastAsia="Calibri" w:hAnsi="Calibri" w:cs="Calibri"/>
          <w:color w:val="666666"/>
          <w:lang w:val="es-AR"/>
        </w:rPr>
      </w:pPr>
      <w:hyperlink r:id="rId9" w:history="1">
        <w:r w:rsidR="006D6617" w:rsidRPr="000A3862">
          <w:rPr>
            <w:rStyle w:val="Hyperlink"/>
            <w:lang w:val="es"/>
          </w:rPr>
          <w:t>https://www.linkedin.com/in/gabrieladelarranaga/</w:t>
        </w:r>
      </w:hyperlink>
    </w:p>
    <w:p w14:paraId="430637FD" w14:textId="77777777" w:rsidR="00550279" w:rsidRPr="000A3862" w:rsidRDefault="00550279" w:rsidP="000F22F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lang w:val="es-AR"/>
        </w:rPr>
      </w:pPr>
    </w:p>
    <w:p w14:paraId="58AC55ED" w14:textId="28EE2874" w:rsidR="00C756A4" w:rsidRPr="000A3862" w:rsidRDefault="00CF5DC5" w:rsidP="000F22FF">
      <w:pPr>
        <w:spacing w:before="200" w:line="240" w:lineRule="auto"/>
        <w:jc w:val="both"/>
        <w:rPr>
          <w:rFonts w:ascii="Lato" w:eastAsia="Lato" w:hAnsi="Lato" w:cs="Lato"/>
          <w:lang w:val="es-AR"/>
        </w:rPr>
      </w:pPr>
      <w:r w:rsidRPr="000A3862">
        <w:rPr>
          <w:b/>
          <w:color w:val="A64D79"/>
          <w:lang w:val="es"/>
        </w:rPr>
        <w:t>EXPERIENCIA LABORAL</w:t>
      </w:r>
    </w:p>
    <w:p w14:paraId="66695A0F" w14:textId="51815C45" w:rsidR="00C756A4" w:rsidRPr="000A3862" w:rsidRDefault="000A3862" w:rsidP="000F22FF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jc w:val="both"/>
        <w:rPr>
          <w:b w:val="0"/>
          <w:i/>
          <w:color w:val="666666"/>
          <w:sz w:val="22"/>
          <w:szCs w:val="22"/>
          <w:lang w:val="es-AR"/>
        </w:rPr>
      </w:pPr>
      <w:bookmarkStart w:id="1" w:name="_mu43qcboozqe" w:colFirst="0" w:colLast="0"/>
      <w:bookmarkEnd w:id="1"/>
      <w:r>
        <w:rPr>
          <w:sz w:val="22"/>
          <w:szCs w:val="22"/>
          <w:lang w:val="es"/>
        </w:rPr>
        <w:t xml:space="preserve">A cargo </w:t>
      </w:r>
      <w:r w:rsidR="00017850" w:rsidRPr="000A3862">
        <w:rPr>
          <w:sz w:val="22"/>
          <w:szCs w:val="22"/>
          <w:lang w:val="es"/>
        </w:rPr>
        <w:t>de Laboratorio</w:t>
      </w:r>
      <w:r w:rsidR="00CF5DC5" w:rsidRPr="000A3862">
        <w:rPr>
          <w:b w:val="0"/>
          <w:i/>
          <w:color w:val="666666"/>
          <w:sz w:val="22"/>
          <w:szCs w:val="22"/>
          <w:lang w:val="es"/>
        </w:rPr>
        <w:t xml:space="preserve"> - Buenos Aires, AR</w:t>
      </w:r>
    </w:p>
    <w:p w14:paraId="72B0E00A" w14:textId="7AFD7FC5" w:rsidR="00C756A4" w:rsidRPr="000A3862" w:rsidRDefault="00017850" w:rsidP="000F2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Roboto" w:eastAsia="Roboto" w:hAnsi="Roboto" w:cs="Roboto"/>
          <w:color w:val="434343"/>
        </w:rPr>
      </w:pPr>
      <w:r w:rsidRPr="000A3862">
        <w:rPr>
          <w:color w:val="666666"/>
          <w:lang w:val="es"/>
        </w:rPr>
        <w:t>1991</w:t>
      </w:r>
      <w:r w:rsidR="00CF5DC5" w:rsidRPr="000A3862">
        <w:rPr>
          <w:color w:val="666666"/>
          <w:lang w:val="es"/>
        </w:rPr>
        <w:t xml:space="preserve"> - ACTUALIDAD</w:t>
      </w:r>
    </w:p>
    <w:p w14:paraId="7B43E60E" w14:textId="5ED172AC" w:rsidR="00017850" w:rsidRPr="000A3862" w:rsidRDefault="00017850" w:rsidP="000F22FF">
      <w:pPr>
        <w:pStyle w:val="ListParagraph"/>
        <w:numPr>
          <w:ilvl w:val="0"/>
          <w:numId w:val="12"/>
        </w:numPr>
        <w:spacing w:line="240" w:lineRule="auto"/>
        <w:rPr>
          <w:noProof/>
          <w:lang w:val="es-AR"/>
        </w:rPr>
      </w:pPr>
      <w:r w:rsidRPr="000A3862">
        <w:rPr>
          <w:noProof/>
          <w:lang w:val="es"/>
        </w:rPr>
        <w:t>Supervisa</w:t>
      </w:r>
      <w:r w:rsidR="0060247D" w:rsidRPr="000A3862">
        <w:rPr>
          <w:noProof/>
          <w:lang w:val="es"/>
        </w:rPr>
        <w:t xml:space="preserve"> en el </w:t>
      </w:r>
      <w:r w:rsidRPr="000A3862">
        <w:rPr>
          <w:noProof/>
          <w:lang w:val="es"/>
        </w:rPr>
        <w:t>Hospital de Infecciosas 'F. J. Muñiz'</w:t>
      </w:r>
      <w:r w:rsidR="0060247D" w:rsidRPr="000A3862">
        <w:rPr>
          <w:noProof/>
          <w:lang w:val="es"/>
        </w:rPr>
        <w:t xml:space="preserve">, </w:t>
      </w:r>
      <w:r w:rsidR="0060247D" w:rsidRPr="000A3862">
        <w:rPr>
          <w:noProof/>
          <w:lang w:val="es"/>
        </w:rPr>
        <w:t>Gobierno de la Ciudad de Buenos Aires</w:t>
      </w:r>
      <w:r w:rsidRPr="000A3862">
        <w:rPr>
          <w:noProof/>
          <w:lang w:val="es"/>
        </w:rPr>
        <w:t>. Posee y dirige el Laboratorio de Hemostasia y Trombosis del Departamento de Bioquímica. Al mismo tiempo, gestionar y ajustar los protocolos de laboratorio por</w:t>
      </w:r>
      <w:r w:rsidR="0060247D" w:rsidRPr="000A3862">
        <w:rPr>
          <w:noProof/>
          <w:lang w:val="es"/>
        </w:rPr>
        <w:t>a</w:t>
      </w:r>
      <w:r w:rsidRPr="000A3862">
        <w:rPr>
          <w:noProof/>
          <w:lang w:val="es"/>
        </w:rPr>
        <w:t xml:space="preserve"> cada pandemia y epidemia como SIDA, Hanta, Fiebre Amarilla, H1N1, Antrax, Dengue, Tuberculosis, COVID-19.</w:t>
      </w:r>
    </w:p>
    <w:p w14:paraId="76DDA2DD" w14:textId="041987E3" w:rsidR="00017850" w:rsidRPr="000A3862" w:rsidRDefault="00017850" w:rsidP="000F22FF">
      <w:pPr>
        <w:pStyle w:val="ListParagraph"/>
        <w:numPr>
          <w:ilvl w:val="0"/>
          <w:numId w:val="12"/>
        </w:numPr>
        <w:spacing w:line="240" w:lineRule="auto"/>
        <w:rPr>
          <w:noProof/>
          <w:lang w:val="es-AR"/>
        </w:rPr>
      </w:pPr>
      <w:r w:rsidRPr="000A3862">
        <w:rPr>
          <w:noProof/>
          <w:lang w:val="es"/>
        </w:rPr>
        <w:t xml:space="preserve">Garantizar constantemente que se cumplan los estándares de seguridad del laboratorio y el cumplimiento de los protocolos internacionales. </w:t>
      </w:r>
      <w:r w:rsidR="0060247D" w:rsidRPr="000A3862">
        <w:rPr>
          <w:noProof/>
          <w:lang w:val="es"/>
        </w:rPr>
        <w:t>Capacita a residentes</w:t>
      </w:r>
      <w:r w:rsidRPr="000A3862">
        <w:rPr>
          <w:noProof/>
          <w:lang w:val="es"/>
        </w:rPr>
        <w:t xml:space="preserve"> y ofrec</w:t>
      </w:r>
      <w:r w:rsidR="0060247D" w:rsidRPr="000A3862">
        <w:rPr>
          <w:noProof/>
          <w:lang w:val="es"/>
        </w:rPr>
        <w:t xml:space="preserve">e </w:t>
      </w:r>
      <w:r w:rsidRPr="000A3862">
        <w:rPr>
          <w:noProof/>
          <w:lang w:val="es"/>
        </w:rPr>
        <w:t>orientación a los científicos jóvenes</w:t>
      </w:r>
      <w:r w:rsidR="0060247D" w:rsidRPr="000A3862">
        <w:rPr>
          <w:noProof/>
          <w:lang w:val="es"/>
        </w:rPr>
        <w:t xml:space="preserve">. Forma </w:t>
      </w:r>
      <w:r w:rsidR="0060247D" w:rsidRPr="000A3862">
        <w:rPr>
          <w:noProof/>
          <w:lang w:val="es"/>
        </w:rPr>
        <w:t>becarios de bioquímica de posgrado.</w:t>
      </w:r>
    </w:p>
    <w:p w14:paraId="2FBDFB30" w14:textId="0137D23E" w:rsidR="00017850" w:rsidRPr="000A3862" w:rsidRDefault="00017850" w:rsidP="000F22FF">
      <w:pPr>
        <w:pStyle w:val="ListParagraph"/>
        <w:numPr>
          <w:ilvl w:val="0"/>
          <w:numId w:val="12"/>
        </w:numPr>
        <w:spacing w:line="240" w:lineRule="auto"/>
        <w:rPr>
          <w:noProof/>
          <w:lang w:val="es-AR"/>
        </w:rPr>
      </w:pPr>
      <w:r w:rsidRPr="000A3862">
        <w:rPr>
          <w:noProof/>
          <w:lang w:val="es"/>
        </w:rPr>
        <w:t>Estandar</w:t>
      </w:r>
      <w:r w:rsidR="000F22FF">
        <w:rPr>
          <w:noProof/>
          <w:lang w:val="es"/>
        </w:rPr>
        <w:t>iza</w:t>
      </w:r>
      <w:r w:rsidRPr="000A3862">
        <w:rPr>
          <w:noProof/>
          <w:lang w:val="es"/>
        </w:rPr>
        <w:t xml:space="preserve"> nuevas tecnologías y pruebas</w:t>
      </w:r>
      <w:r w:rsidR="0060247D" w:rsidRPr="000A3862">
        <w:rPr>
          <w:noProof/>
          <w:lang w:val="es"/>
        </w:rPr>
        <w:t>.</w:t>
      </w:r>
      <w:r w:rsidRPr="000A3862">
        <w:rPr>
          <w:noProof/>
          <w:lang w:val="es"/>
        </w:rPr>
        <w:t xml:space="preserve"> Crea requisitos para la</w:t>
      </w:r>
      <w:r w:rsidR="0060247D" w:rsidRPr="000A3862">
        <w:rPr>
          <w:noProof/>
          <w:lang w:val="es"/>
        </w:rPr>
        <w:t>s</w:t>
      </w:r>
      <w:r w:rsidRPr="000A3862">
        <w:rPr>
          <w:noProof/>
          <w:lang w:val="es"/>
        </w:rPr>
        <w:t xml:space="preserve"> licitaci</w:t>
      </w:r>
      <w:r w:rsidR="0060247D" w:rsidRPr="000A3862">
        <w:rPr>
          <w:noProof/>
          <w:lang w:val="es"/>
        </w:rPr>
        <w:t>ones</w:t>
      </w:r>
      <w:r w:rsidRPr="000A3862">
        <w:rPr>
          <w:noProof/>
          <w:lang w:val="es"/>
        </w:rPr>
        <w:t xml:space="preserve"> y para las restricciones presupuestarias</w:t>
      </w:r>
      <w:r w:rsidR="000A3862">
        <w:rPr>
          <w:noProof/>
          <w:lang w:val="es"/>
        </w:rPr>
        <w:t>,</w:t>
      </w:r>
      <w:r w:rsidRPr="000A3862">
        <w:rPr>
          <w:noProof/>
          <w:lang w:val="es"/>
        </w:rPr>
        <w:t xml:space="preserve"> garant</w:t>
      </w:r>
      <w:r w:rsidR="0060247D" w:rsidRPr="000A3862">
        <w:rPr>
          <w:noProof/>
          <w:lang w:val="es"/>
        </w:rPr>
        <w:t>izando la</w:t>
      </w:r>
      <w:r w:rsidRPr="000A3862">
        <w:rPr>
          <w:noProof/>
          <w:lang w:val="es"/>
        </w:rPr>
        <w:t xml:space="preserve"> calidad.</w:t>
      </w:r>
    </w:p>
    <w:p w14:paraId="565BA5C6" w14:textId="77777777" w:rsidR="00017850" w:rsidRPr="000A3862" w:rsidRDefault="00017850" w:rsidP="000F22FF">
      <w:pPr>
        <w:spacing w:before="100" w:line="240" w:lineRule="auto"/>
        <w:ind w:right="273"/>
        <w:rPr>
          <w:b/>
          <w:lang w:val="es-AR"/>
        </w:rPr>
      </w:pPr>
    </w:p>
    <w:p w14:paraId="4A06AC15" w14:textId="23D959F2" w:rsidR="00C756A4" w:rsidRPr="000A3862" w:rsidRDefault="00017850" w:rsidP="000F22FF">
      <w:pPr>
        <w:spacing w:before="100" w:line="240" w:lineRule="auto"/>
        <w:ind w:right="273"/>
        <w:rPr>
          <w:i/>
          <w:color w:val="666666"/>
          <w:lang w:val="es-AR"/>
        </w:rPr>
      </w:pPr>
      <w:bookmarkStart w:id="2" w:name="_Hlk101607150"/>
      <w:r w:rsidRPr="000A3862">
        <w:rPr>
          <w:b/>
          <w:lang w:val="es"/>
        </w:rPr>
        <w:t>Investigador Científico</w:t>
      </w:r>
      <w:r w:rsidR="00CF5DC5" w:rsidRPr="000A3862">
        <w:rPr>
          <w:i/>
          <w:color w:val="666666"/>
          <w:lang w:val="es"/>
        </w:rPr>
        <w:t xml:space="preserve"> - Buenos Aires, AR</w:t>
      </w:r>
    </w:p>
    <w:p w14:paraId="5C943ECD" w14:textId="6A1B94DD" w:rsidR="00017850" w:rsidRPr="000A3862" w:rsidRDefault="00017850" w:rsidP="000F22FF">
      <w:pPr>
        <w:spacing w:line="240" w:lineRule="auto"/>
        <w:jc w:val="both"/>
        <w:rPr>
          <w:color w:val="666666"/>
          <w:lang w:val="es-AR"/>
        </w:rPr>
      </w:pPr>
      <w:r w:rsidRPr="000A3862">
        <w:rPr>
          <w:color w:val="666666"/>
          <w:lang w:val="es"/>
        </w:rPr>
        <w:t>2005</w:t>
      </w:r>
      <w:r w:rsidR="00CF5DC5" w:rsidRPr="000A3862">
        <w:rPr>
          <w:color w:val="666666"/>
          <w:lang w:val="es"/>
        </w:rPr>
        <w:t xml:space="preserve"> - </w:t>
      </w:r>
      <w:r w:rsidRPr="000A3862">
        <w:rPr>
          <w:color w:val="666666"/>
          <w:lang w:val="es"/>
        </w:rPr>
        <w:t>ACTUALIDAD</w:t>
      </w:r>
      <w:bookmarkStart w:id="3" w:name="_ajqnuvdbjixc" w:colFirst="0" w:colLast="0"/>
      <w:bookmarkEnd w:id="3"/>
    </w:p>
    <w:p w14:paraId="7093E23E" w14:textId="5E72B0FA" w:rsidR="00017850" w:rsidRPr="000A3862" w:rsidRDefault="00017850" w:rsidP="000F22FF">
      <w:pPr>
        <w:pStyle w:val="ListParagraph"/>
        <w:numPr>
          <w:ilvl w:val="0"/>
          <w:numId w:val="13"/>
        </w:numPr>
        <w:spacing w:line="240" w:lineRule="auto"/>
        <w:rPr>
          <w:noProof/>
          <w:lang w:val="es-AR"/>
        </w:rPr>
      </w:pPr>
      <w:r w:rsidRPr="000A3862">
        <w:rPr>
          <w:noProof/>
          <w:lang w:val="es"/>
        </w:rPr>
        <w:t>Miembro del Comité de Ética en Investigación del Hospital de Infecciosas</w:t>
      </w:r>
      <w:r w:rsidR="000A3862">
        <w:rPr>
          <w:noProof/>
          <w:lang w:val="es"/>
        </w:rPr>
        <w:t xml:space="preserve"> </w:t>
      </w:r>
      <w:r w:rsidRPr="000A3862">
        <w:rPr>
          <w:noProof/>
          <w:lang w:val="es"/>
        </w:rPr>
        <w:t xml:space="preserve">'F. J. Muñiz', Ciudad de Buenos Aires. </w:t>
      </w:r>
    </w:p>
    <w:p w14:paraId="745B68FE" w14:textId="30CFA56A" w:rsidR="00017850" w:rsidRPr="000A3862" w:rsidRDefault="00017850" w:rsidP="000F22FF">
      <w:pPr>
        <w:pStyle w:val="ListParagraph"/>
        <w:numPr>
          <w:ilvl w:val="0"/>
          <w:numId w:val="13"/>
        </w:numPr>
        <w:spacing w:line="240" w:lineRule="auto"/>
        <w:rPr>
          <w:noProof/>
          <w:lang w:val="es-AR"/>
        </w:rPr>
      </w:pPr>
      <w:r w:rsidRPr="000A3862">
        <w:rPr>
          <w:noProof/>
          <w:lang w:val="es"/>
        </w:rPr>
        <w:t>Investigador del Consejo Nacional de Investigaciones Científicas y Técnicas (CONICET).</w:t>
      </w:r>
    </w:p>
    <w:p w14:paraId="2909AE8C" w14:textId="31278E30" w:rsidR="000A3862" w:rsidRPr="000A3862" w:rsidRDefault="000A3862" w:rsidP="000F22FF">
      <w:pPr>
        <w:pStyle w:val="ListParagraph"/>
        <w:numPr>
          <w:ilvl w:val="0"/>
          <w:numId w:val="13"/>
        </w:numPr>
        <w:spacing w:line="240" w:lineRule="auto"/>
        <w:rPr>
          <w:noProof/>
          <w:lang w:val="es-AR"/>
        </w:rPr>
      </w:pPr>
      <w:r w:rsidRPr="000A3862">
        <w:rPr>
          <w:noProof/>
          <w:lang w:val="es"/>
        </w:rPr>
        <w:t>Investigador de la Carrera de Investigador del Gobierno e la Ciudad de Buenos Aires.</w:t>
      </w:r>
    </w:p>
    <w:p w14:paraId="71D7DDDE" w14:textId="77777777" w:rsidR="00017850" w:rsidRPr="000A3862" w:rsidRDefault="00017850" w:rsidP="000F22FF">
      <w:pPr>
        <w:pStyle w:val="ListParagraph"/>
        <w:numPr>
          <w:ilvl w:val="0"/>
          <w:numId w:val="13"/>
        </w:numPr>
        <w:spacing w:line="240" w:lineRule="auto"/>
        <w:rPr>
          <w:noProof/>
          <w:lang w:val="es-AR"/>
        </w:rPr>
      </w:pPr>
      <w:r w:rsidRPr="000A3862">
        <w:rPr>
          <w:noProof/>
          <w:lang w:val="es"/>
        </w:rPr>
        <w:t>Miembro revisor del Ministerio de Ciencia, Tecnología e Innovación Productiva, Agencia Nacional de Promoción Científica y Tecnológica.</w:t>
      </w:r>
    </w:p>
    <w:p w14:paraId="63EE7EC8" w14:textId="13C88846" w:rsidR="0042548A" w:rsidRPr="000A3862" w:rsidRDefault="000A3862" w:rsidP="000F22FF">
      <w:pPr>
        <w:pStyle w:val="ListParagraph"/>
        <w:numPr>
          <w:ilvl w:val="0"/>
          <w:numId w:val="13"/>
        </w:numPr>
        <w:spacing w:line="240" w:lineRule="auto"/>
        <w:rPr>
          <w:noProof/>
          <w:lang w:val="es-AR"/>
        </w:rPr>
      </w:pPr>
      <w:r w:rsidRPr="000A3862">
        <w:rPr>
          <w:noProof/>
          <w:lang w:val="es"/>
        </w:rPr>
        <w:t>G</w:t>
      </w:r>
      <w:r w:rsidR="00017850" w:rsidRPr="000A3862">
        <w:rPr>
          <w:noProof/>
          <w:lang w:val="es"/>
        </w:rPr>
        <w:t xml:space="preserve">estiona </w:t>
      </w:r>
      <w:r w:rsidRPr="000A3862">
        <w:rPr>
          <w:noProof/>
          <w:lang w:val="es"/>
        </w:rPr>
        <w:t>los</w:t>
      </w:r>
      <w:r w:rsidR="00017850" w:rsidRPr="000A3862">
        <w:rPr>
          <w:noProof/>
          <w:lang w:val="es"/>
        </w:rPr>
        <w:t xml:space="preserve"> presupuesto</w:t>
      </w:r>
      <w:r w:rsidRPr="000A3862">
        <w:rPr>
          <w:noProof/>
          <w:lang w:val="es"/>
        </w:rPr>
        <w:t>s</w:t>
      </w:r>
      <w:r w:rsidR="00017850" w:rsidRPr="000A3862">
        <w:rPr>
          <w:noProof/>
          <w:lang w:val="es"/>
        </w:rPr>
        <w:t xml:space="preserve"> de</w:t>
      </w:r>
      <w:r w:rsidRPr="000A3862">
        <w:rPr>
          <w:noProof/>
          <w:lang w:val="es"/>
        </w:rPr>
        <w:t xml:space="preserve"> los</w:t>
      </w:r>
      <w:r w:rsidR="00017850" w:rsidRPr="000A3862">
        <w:rPr>
          <w:noProof/>
          <w:lang w:val="es"/>
        </w:rPr>
        <w:t xml:space="preserve"> proyecto</w:t>
      </w:r>
      <w:r w:rsidRPr="000A3862">
        <w:rPr>
          <w:noProof/>
          <w:lang w:val="es"/>
        </w:rPr>
        <w:t>s</w:t>
      </w:r>
      <w:r>
        <w:rPr>
          <w:noProof/>
          <w:lang w:val="es"/>
        </w:rPr>
        <w:t xml:space="preserve">, </w:t>
      </w:r>
      <w:r w:rsidR="00017850" w:rsidRPr="000A3862">
        <w:rPr>
          <w:noProof/>
          <w:lang w:val="es"/>
        </w:rPr>
        <w:t>elabora</w:t>
      </w:r>
      <w:r>
        <w:rPr>
          <w:noProof/>
          <w:lang w:val="es"/>
        </w:rPr>
        <w:t xml:space="preserve"> los</w:t>
      </w:r>
      <w:r w:rsidR="00017850" w:rsidRPr="000A3862">
        <w:rPr>
          <w:noProof/>
          <w:lang w:val="es"/>
        </w:rPr>
        <w:t xml:space="preserve"> informes anuales para la junta directiva del </w:t>
      </w:r>
      <w:r w:rsidR="00652E7E">
        <w:rPr>
          <w:noProof/>
          <w:lang w:val="es"/>
        </w:rPr>
        <w:t>H</w:t>
      </w:r>
      <w:r w:rsidR="00017850" w:rsidRPr="000A3862">
        <w:rPr>
          <w:noProof/>
          <w:lang w:val="es"/>
        </w:rPr>
        <w:t xml:space="preserve">ospital. </w:t>
      </w:r>
      <w:r w:rsidRPr="000A3862">
        <w:rPr>
          <w:noProof/>
          <w:lang w:val="es"/>
        </w:rPr>
        <w:t>S</w:t>
      </w:r>
      <w:r w:rsidR="00017850" w:rsidRPr="000A3862">
        <w:rPr>
          <w:noProof/>
          <w:lang w:val="es"/>
        </w:rPr>
        <w:t>upervisa beca</w:t>
      </w:r>
      <w:r>
        <w:rPr>
          <w:noProof/>
          <w:lang w:val="es"/>
        </w:rPr>
        <w:t>rios/tesistas</w:t>
      </w:r>
      <w:r w:rsidR="00017850" w:rsidRPr="000A3862">
        <w:rPr>
          <w:noProof/>
          <w:lang w:val="es"/>
        </w:rPr>
        <w:t xml:space="preserve"> y becarios doctorales.</w:t>
      </w:r>
    </w:p>
    <w:p w14:paraId="4B3E188C" w14:textId="77777777" w:rsidR="00D61A16" w:rsidRPr="000A3862" w:rsidRDefault="00D61A16" w:rsidP="000F22FF">
      <w:pPr>
        <w:spacing w:line="240" w:lineRule="auto"/>
        <w:rPr>
          <w:noProof/>
          <w:lang w:val="es-AR"/>
        </w:rPr>
      </w:pPr>
    </w:p>
    <w:bookmarkEnd w:id="2"/>
    <w:p w14:paraId="6C95567C" w14:textId="67824248" w:rsidR="0042548A" w:rsidRPr="000A3862" w:rsidRDefault="0042548A" w:rsidP="000F22FF">
      <w:pPr>
        <w:spacing w:line="240" w:lineRule="auto"/>
        <w:rPr>
          <w:b/>
          <w:bCs/>
          <w:noProof/>
          <w:lang w:val="es-AR"/>
        </w:rPr>
      </w:pPr>
      <w:r w:rsidRPr="000A3862">
        <w:rPr>
          <w:b/>
          <w:noProof/>
          <w:lang w:val="es"/>
        </w:rPr>
        <w:t>Consultor en Salud- Investigación</w:t>
      </w:r>
      <w:r w:rsidRPr="000A3862">
        <w:rPr>
          <w:b/>
          <w:bCs/>
          <w:i/>
          <w:color w:val="666666"/>
          <w:lang w:val="es"/>
        </w:rPr>
        <w:t>- Buenos Aires, AR</w:t>
      </w:r>
    </w:p>
    <w:p w14:paraId="3823B474" w14:textId="6DDA8A72" w:rsidR="0042548A" w:rsidRPr="000A3862" w:rsidRDefault="0042548A" w:rsidP="000F22FF">
      <w:pPr>
        <w:spacing w:line="240" w:lineRule="auto"/>
        <w:jc w:val="both"/>
        <w:rPr>
          <w:color w:val="666666"/>
        </w:rPr>
      </w:pPr>
      <w:r w:rsidRPr="000A3862">
        <w:rPr>
          <w:color w:val="666666"/>
          <w:lang w:val="es"/>
        </w:rPr>
        <w:t xml:space="preserve">2020 - </w:t>
      </w:r>
      <w:r w:rsidR="000F22FF">
        <w:rPr>
          <w:color w:val="666666"/>
          <w:lang w:val="es"/>
        </w:rPr>
        <w:t>2021</w:t>
      </w:r>
    </w:p>
    <w:p w14:paraId="16FB2C54" w14:textId="3F06732D" w:rsidR="0042548A" w:rsidRPr="000A3862" w:rsidRDefault="0042548A" w:rsidP="000F22FF">
      <w:pPr>
        <w:pStyle w:val="ListParagraph"/>
        <w:numPr>
          <w:ilvl w:val="0"/>
          <w:numId w:val="6"/>
        </w:numPr>
        <w:spacing w:line="240" w:lineRule="auto"/>
        <w:jc w:val="both"/>
        <w:rPr>
          <w:color w:val="666666"/>
          <w:lang w:val="es-AR"/>
        </w:rPr>
      </w:pPr>
      <w:r w:rsidRPr="000A3862">
        <w:rPr>
          <w:noProof/>
          <w:color w:val="000000" w:themeColor="text1"/>
          <w:lang w:val="es"/>
        </w:rPr>
        <w:t>Asesor de la Comisión Asesora en Investigación en Salud del Ministerio de Salud</w:t>
      </w:r>
      <w:r w:rsidR="000A3862" w:rsidRPr="000A3862">
        <w:rPr>
          <w:noProof/>
          <w:color w:val="000000" w:themeColor="text1"/>
          <w:lang w:val="es"/>
        </w:rPr>
        <w:t>, Gobierno de la Ciudad de Buenos Aires.</w:t>
      </w:r>
    </w:p>
    <w:p w14:paraId="2E167F1D" w14:textId="77777777" w:rsidR="0042548A" w:rsidRPr="000A3862" w:rsidRDefault="0042548A" w:rsidP="000F22FF">
      <w:pPr>
        <w:pStyle w:val="Heading2"/>
        <w:rPr>
          <w:rFonts w:ascii="Times New Roman" w:hAnsi="Times New Roman" w:cs="Times New Roman"/>
          <w:noProof/>
          <w:sz w:val="22"/>
          <w:szCs w:val="22"/>
          <w:lang w:val="es-AR"/>
        </w:rPr>
      </w:pPr>
    </w:p>
    <w:p w14:paraId="4309381E" w14:textId="30BD4B1F" w:rsidR="0042548A" w:rsidRPr="000A3862" w:rsidRDefault="0042548A" w:rsidP="000F22FF">
      <w:pPr>
        <w:spacing w:line="240" w:lineRule="auto"/>
        <w:rPr>
          <w:rFonts w:ascii="Times New Roman" w:hAnsi="Times New Roman" w:cs="Times New Roman"/>
          <w:b/>
          <w:bCs/>
          <w:noProof/>
          <w:lang w:val="es-AR"/>
        </w:rPr>
      </w:pPr>
      <w:r w:rsidRPr="000A3862">
        <w:rPr>
          <w:b/>
          <w:bCs/>
          <w:lang w:val="es"/>
        </w:rPr>
        <w:t>Miembro de Facultad- Buenos Aires, AR</w:t>
      </w:r>
    </w:p>
    <w:p w14:paraId="53BAAAAB" w14:textId="4760036A" w:rsidR="0042548A" w:rsidRPr="000A3862" w:rsidRDefault="0042548A" w:rsidP="000F22FF">
      <w:pPr>
        <w:spacing w:line="240" w:lineRule="auto"/>
        <w:jc w:val="both"/>
        <w:rPr>
          <w:color w:val="666666"/>
        </w:rPr>
      </w:pPr>
      <w:r w:rsidRPr="000A3862">
        <w:rPr>
          <w:color w:val="666666"/>
          <w:lang w:val="es"/>
        </w:rPr>
        <w:t>2010 - ACTUALIDAD</w:t>
      </w:r>
    </w:p>
    <w:p w14:paraId="1904F993" w14:textId="68FADEED" w:rsidR="0042548A" w:rsidRPr="000A3862" w:rsidRDefault="0042548A" w:rsidP="000F22FF">
      <w:pPr>
        <w:pStyle w:val="ListParagraph"/>
        <w:numPr>
          <w:ilvl w:val="0"/>
          <w:numId w:val="6"/>
        </w:numPr>
        <w:spacing w:line="240" w:lineRule="auto"/>
        <w:rPr>
          <w:b/>
          <w:noProof/>
          <w:lang w:val="es-AR"/>
        </w:rPr>
      </w:pPr>
      <w:r w:rsidRPr="000A3862">
        <w:rPr>
          <w:noProof/>
          <w:lang w:val="es"/>
        </w:rPr>
        <w:t>Actualmente miembro de la facultad en el Instituto Universitario del Hospital Italiano como Director</w:t>
      </w:r>
      <w:r w:rsidR="000A3862" w:rsidRPr="000A3862">
        <w:rPr>
          <w:noProof/>
          <w:lang w:val="es"/>
        </w:rPr>
        <w:t>a</w:t>
      </w:r>
      <w:r w:rsidRPr="000A3862">
        <w:rPr>
          <w:noProof/>
          <w:lang w:val="es"/>
        </w:rPr>
        <w:t xml:space="preserve"> de Cursos de Postgrado.</w:t>
      </w:r>
    </w:p>
    <w:p w14:paraId="370BD824" w14:textId="2EF55329" w:rsidR="0042548A" w:rsidRPr="000A3862" w:rsidRDefault="0042548A" w:rsidP="000F22FF">
      <w:pPr>
        <w:pStyle w:val="ListParagraph"/>
        <w:numPr>
          <w:ilvl w:val="0"/>
          <w:numId w:val="6"/>
        </w:numPr>
        <w:spacing w:line="240" w:lineRule="auto"/>
        <w:rPr>
          <w:lang w:val="es-AR"/>
        </w:rPr>
      </w:pPr>
      <w:r w:rsidRPr="000A3862">
        <w:rPr>
          <w:noProof/>
          <w:lang w:val="es"/>
        </w:rPr>
        <w:t xml:space="preserve">Docente actual del Hospital de Infecciosas', F. J. Muñiz' en la Unidad Docente </w:t>
      </w:r>
      <w:r w:rsidR="000F22FF">
        <w:rPr>
          <w:noProof/>
          <w:lang w:val="es"/>
        </w:rPr>
        <w:t>Hospitalaria</w:t>
      </w:r>
      <w:r w:rsidR="000A3862" w:rsidRPr="000A3862">
        <w:rPr>
          <w:noProof/>
          <w:lang w:val="es"/>
        </w:rPr>
        <w:t xml:space="preserve"> dependiendo</w:t>
      </w:r>
      <w:r w:rsidRPr="000A3862">
        <w:rPr>
          <w:noProof/>
          <w:lang w:val="es"/>
        </w:rPr>
        <w:t xml:space="preserve"> de la Universidad de Buenos Aires.</w:t>
      </w:r>
    </w:p>
    <w:p w14:paraId="5AB5887E" w14:textId="77777777" w:rsidR="0042548A" w:rsidRPr="000A3862" w:rsidRDefault="0042548A" w:rsidP="000F22FF">
      <w:pPr>
        <w:spacing w:line="240" w:lineRule="auto"/>
        <w:rPr>
          <w:color w:val="A64D79"/>
          <w:lang w:val="es-AR"/>
        </w:rPr>
      </w:pPr>
    </w:p>
    <w:p w14:paraId="6CB7746B" w14:textId="52C8CBC3" w:rsidR="00C756A4" w:rsidRPr="000A3862" w:rsidRDefault="0099196D" w:rsidP="000F22FF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200"/>
        <w:rPr>
          <w:color w:val="A64D79"/>
          <w:sz w:val="22"/>
          <w:szCs w:val="22"/>
          <w:lang w:val="es-AR"/>
        </w:rPr>
      </w:pPr>
      <w:r w:rsidRPr="000A3862">
        <w:rPr>
          <w:color w:val="A64D79"/>
          <w:sz w:val="22"/>
          <w:szCs w:val="22"/>
          <w:lang w:val="es"/>
        </w:rPr>
        <w:t>PUBLICACIÓN</w:t>
      </w:r>
    </w:p>
    <w:p w14:paraId="54999D9C" w14:textId="7490A17B" w:rsidR="0099196D" w:rsidRPr="000A3862" w:rsidRDefault="0099196D" w:rsidP="000F22FF">
      <w:pPr>
        <w:pStyle w:val="ListParagraph"/>
        <w:numPr>
          <w:ilvl w:val="0"/>
          <w:numId w:val="14"/>
        </w:numPr>
        <w:spacing w:line="240" w:lineRule="auto"/>
        <w:rPr>
          <w:b/>
          <w:bCs/>
          <w:lang w:val="es-AR"/>
        </w:rPr>
      </w:pPr>
      <w:r w:rsidRPr="000A3862">
        <w:rPr>
          <w:lang w:val="es"/>
        </w:rPr>
        <w:lastRenderedPageBreak/>
        <w:t xml:space="preserve">Realizó una extensa </w:t>
      </w:r>
      <w:r w:rsidR="000A3862">
        <w:rPr>
          <w:lang w:val="es"/>
        </w:rPr>
        <w:t xml:space="preserve">carrera en </w:t>
      </w:r>
      <w:r w:rsidRPr="000A3862">
        <w:rPr>
          <w:lang w:val="es"/>
        </w:rPr>
        <w:t xml:space="preserve">investigación y publicó más de </w:t>
      </w:r>
      <w:r w:rsidRPr="000A3862">
        <w:rPr>
          <w:b/>
          <w:bCs/>
          <w:lang w:val="es"/>
        </w:rPr>
        <w:t xml:space="preserve">70 </w:t>
      </w:r>
      <w:r w:rsidR="000A3862" w:rsidRPr="000A3862">
        <w:rPr>
          <w:b/>
          <w:bCs/>
          <w:lang w:val="es"/>
        </w:rPr>
        <w:t>manuscritos</w:t>
      </w:r>
      <w:r w:rsidRPr="000A3862">
        <w:rPr>
          <w:b/>
          <w:bCs/>
          <w:lang w:val="es"/>
        </w:rPr>
        <w:t xml:space="preserve"> en revistas </w:t>
      </w:r>
      <w:r w:rsidR="000A3862">
        <w:rPr>
          <w:b/>
          <w:bCs/>
          <w:lang w:val="es"/>
        </w:rPr>
        <w:t>con</w:t>
      </w:r>
      <w:r w:rsidRPr="000A3862">
        <w:rPr>
          <w:b/>
          <w:bCs/>
          <w:lang w:val="es"/>
        </w:rPr>
        <w:t xml:space="preserve"> revisión por pares</w:t>
      </w:r>
      <w:r w:rsidRPr="000A3862">
        <w:rPr>
          <w:lang w:val="es"/>
        </w:rPr>
        <w:t>. Entre sus líneas de investigación más significativas:</w:t>
      </w:r>
    </w:p>
    <w:p w14:paraId="2440574B" w14:textId="77777777" w:rsidR="0099196D" w:rsidRPr="000A3862" w:rsidRDefault="0099196D" w:rsidP="000F22FF">
      <w:pPr>
        <w:pStyle w:val="ListParagraph"/>
        <w:numPr>
          <w:ilvl w:val="1"/>
          <w:numId w:val="14"/>
        </w:numPr>
        <w:spacing w:line="240" w:lineRule="auto"/>
        <w:rPr>
          <w:lang w:val="es-AR"/>
        </w:rPr>
      </w:pPr>
      <w:r w:rsidRPr="000A3862">
        <w:rPr>
          <w:lang w:val="es"/>
        </w:rPr>
        <w:t>COVID-19: biomarcadores, genética, ensayos clínicos, MedTech.</w:t>
      </w:r>
    </w:p>
    <w:p w14:paraId="5361A81E" w14:textId="77777777" w:rsidR="0099196D" w:rsidRPr="000A3862" w:rsidRDefault="0099196D" w:rsidP="000F22FF">
      <w:pPr>
        <w:pStyle w:val="ListParagraph"/>
        <w:numPr>
          <w:ilvl w:val="1"/>
          <w:numId w:val="14"/>
        </w:numPr>
        <w:spacing w:line="240" w:lineRule="auto"/>
        <w:rPr>
          <w:lang w:val="es-AR"/>
        </w:rPr>
      </w:pPr>
      <w:r w:rsidRPr="000A3862">
        <w:rPr>
          <w:lang w:val="es"/>
        </w:rPr>
        <w:t>Sepsis: nuevos enfoques en variables de predicción.</w:t>
      </w:r>
    </w:p>
    <w:p w14:paraId="647B78DD" w14:textId="77777777" w:rsidR="0099196D" w:rsidRPr="000A3862" w:rsidRDefault="0099196D" w:rsidP="000F22FF">
      <w:pPr>
        <w:pStyle w:val="ListParagraph"/>
        <w:numPr>
          <w:ilvl w:val="1"/>
          <w:numId w:val="14"/>
        </w:numPr>
        <w:spacing w:line="240" w:lineRule="auto"/>
      </w:pPr>
      <w:r w:rsidRPr="000A3862">
        <w:rPr>
          <w:lang w:val="es"/>
        </w:rPr>
        <w:t>Farmacogenética de la Tuberculosis.</w:t>
      </w:r>
    </w:p>
    <w:p w14:paraId="6FD89AB0" w14:textId="77777777" w:rsidR="0099196D" w:rsidRPr="000A3862" w:rsidRDefault="0099196D" w:rsidP="000F22FF">
      <w:pPr>
        <w:pStyle w:val="ListParagraph"/>
        <w:numPr>
          <w:ilvl w:val="1"/>
          <w:numId w:val="14"/>
        </w:numPr>
        <w:spacing w:line="240" w:lineRule="auto"/>
      </w:pPr>
      <w:r w:rsidRPr="000A3862">
        <w:rPr>
          <w:lang w:val="es"/>
        </w:rPr>
        <w:t>Selección de marcadores genéticos de enfermedad tromboembólica venosa en la población argentina. Construcción de perfiles de riesgo con utilidad diagnóstica.</w:t>
      </w:r>
    </w:p>
    <w:p w14:paraId="63B33B0F" w14:textId="77777777" w:rsidR="0099196D" w:rsidRPr="000A3862" w:rsidRDefault="0099196D" w:rsidP="000F22FF">
      <w:pPr>
        <w:pStyle w:val="ListParagraph"/>
        <w:numPr>
          <w:ilvl w:val="1"/>
          <w:numId w:val="14"/>
        </w:numPr>
        <w:spacing w:line="240" w:lineRule="auto"/>
        <w:rPr>
          <w:lang w:val="es-AR"/>
        </w:rPr>
      </w:pPr>
      <w:r w:rsidRPr="000A3862">
        <w:rPr>
          <w:lang w:val="es"/>
        </w:rPr>
        <w:t>Fibrosis hepática: impacto de las variantes genéticas relacionadas con la trombofilia en la progresión de la fibrosis hepática.</w:t>
      </w:r>
    </w:p>
    <w:p w14:paraId="6DEDA8A8" w14:textId="77777777" w:rsidR="0099196D" w:rsidRPr="000A3862" w:rsidRDefault="0099196D" w:rsidP="000F22FF">
      <w:pPr>
        <w:pStyle w:val="ListParagraph"/>
        <w:numPr>
          <w:ilvl w:val="1"/>
          <w:numId w:val="14"/>
        </w:numPr>
        <w:spacing w:line="240" w:lineRule="auto"/>
        <w:rPr>
          <w:lang w:val="es-AR"/>
        </w:rPr>
      </w:pPr>
      <w:r w:rsidRPr="000A3862">
        <w:rPr>
          <w:lang w:val="es"/>
        </w:rPr>
        <w:t>Anticuerpos antifosfolípidos y complicaciones obstétricas.</w:t>
      </w:r>
    </w:p>
    <w:p w14:paraId="516C18AF" w14:textId="77777777" w:rsidR="0099196D" w:rsidRPr="000A3862" w:rsidRDefault="0099196D" w:rsidP="000F22FF">
      <w:pPr>
        <w:pStyle w:val="ListParagraph"/>
        <w:numPr>
          <w:ilvl w:val="1"/>
          <w:numId w:val="14"/>
        </w:numPr>
        <w:spacing w:line="240" w:lineRule="auto"/>
        <w:rPr>
          <w:lang w:val="es-AR"/>
        </w:rPr>
      </w:pPr>
      <w:r w:rsidRPr="000A3862">
        <w:rPr>
          <w:lang w:val="es"/>
        </w:rPr>
        <w:t>Virus de la inmunodeficiencia humana (VIH) y trastornos de la coagulación.</w:t>
      </w:r>
    </w:p>
    <w:p w14:paraId="2821CAFC" w14:textId="5CD63DE2" w:rsidR="00550279" w:rsidRPr="000A3862" w:rsidRDefault="0099196D" w:rsidP="000F22FF">
      <w:pPr>
        <w:pStyle w:val="ListParagraph"/>
        <w:numPr>
          <w:ilvl w:val="1"/>
          <w:numId w:val="14"/>
        </w:numPr>
        <w:spacing w:line="240" w:lineRule="auto"/>
        <w:rPr>
          <w:lang w:val="es-AR"/>
        </w:rPr>
      </w:pPr>
      <w:r w:rsidRPr="000A3862">
        <w:rPr>
          <w:lang w:val="es"/>
        </w:rPr>
        <w:t>Enfermedades autoinmunes. Lupus-Artritis Reumatoide</w:t>
      </w:r>
      <w:r w:rsidR="00652E7E">
        <w:rPr>
          <w:lang w:val="es"/>
        </w:rPr>
        <w:t>a.</w:t>
      </w:r>
    </w:p>
    <w:p w14:paraId="6C15CC61" w14:textId="77C0524A" w:rsidR="0099196D" w:rsidRPr="000A3862" w:rsidRDefault="0099196D" w:rsidP="000F22FF">
      <w:pPr>
        <w:pStyle w:val="ListParagraph"/>
        <w:numPr>
          <w:ilvl w:val="1"/>
          <w:numId w:val="14"/>
        </w:numPr>
        <w:spacing w:line="240" w:lineRule="auto"/>
        <w:rPr>
          <w:lang w:val="es-AR"/>
        </w:rPr>
      </w:pPr>
      <w:r w:rsidRPr="000A3862">
        <w:rPr>
          <w:lang w:val="es"/>
        </w:rPr>
        <w:t>Trombofilia hereditaria y complicaciones obstétricas.</w:t>
      </w:r>
    </w:p>
    <w:p w14:paraId="165E69FC" w14:textId="77777777" w:rsidR="00550279" w:rsidRPr="000A3862" w:rsidRDefault="00024A12" w:rsidP="000F22FF">
      <w:pPr>
        <w:pStyle w:val="ListParagraph"/>
        <w:numPr>
          <w:ilvl w:val="0"/>
          <w:numId w:val="14"/>
        </w:numPr>
        <w:spacing w:line="240" w:lineRule="auto"/>
        <w:rPr>
          <w:rStyle w:val="Hyperlink"/>
          <w:rFonts w:ascii="Times New Roman" w:hAnsi="Times New Roman" w:cs="Times New Roman"/>
          <w:noProof/>
          <w:color w:val="000000" w:themeColor="text1"/>
          <w:u w:val="none"/>
          <w:lang w:val="es-AR"/>
        </w:rPr>
      </w:pPr>
      <w:hyperlink r:id="rId10" w:history="1">
        <w:r w:rsidR="00D61A16" w:rsidRPr="000A3862">
          <w:rPr>
            <w:rStyle w:val="Hyperlink"/>
            <w:noProof/>
            <w:lang w:val="es"/>
          </w:rPr>
          <w:t>https://www.researchgate.net/profile/Gabriela-De-Larranaga</w:t>
        </w:r>
      </w:hyperlink>
    </w:p>
    <w:p w14:paraId="37A0F05D" w14:textId="7D1D7161" w:rsidR="00394D4A" w:rsidRPr="000A3862" w:rsidRDefault="00024A12" w:rsidP="000F22FF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noProof/>
          <w:color w:val="000000" w:themeColor="text1"/>
          <w:lang w:val="es-AR"/>
        </w:rPr>
      </w:pPr>
      <w:hyperlink r:id="rId11" w:history="1">
        <w:r w:rsidR="00550279" w:rsidRPr="000A3862">
          <w:rPr>
            <w:rStyle w:val="Hyperlink"/>
            <w:noProof/>
            <w:lang w:val="es"/>
          </w:rPr>
          <w:t>https://scholar.google.es/citations?hl=es&amp;pli=1&amp;user=YLgBNHMAAAAJ</w:t>
        </w:r>
      </w:hyperlink>
    </w:p>
    <w:p w14:paraId="1B4E9C4D" w14:textId="1714226D" w:rsidR="0099196D" w:rsidRPr="000A3862" w:rsidRDefault="0099196D" w:rsidP="000F22FF">
      <w:pPr>
        <w:pStyle w:val="ListParagraph"/>
        <w:numPr>
          <w:ilvl w:val="0"/>
          <w:numId w:val="14"/>
        </w:numPr>
        <w:spacing w:line="240" w:lineRule="auto"/>
        <w:rPr>
          <w:lang w:val="es-AR"/>
        </w:rPr>
      </w:pPr>
      <w:r w:rsidRPr="000A3862">
        <w:rPr>
          <w:lang w:val="es"/>
        </w:rPr>
        <w:t xml:space="preserve">Coautor de cuatro capítulos en un libro nacional y uno en el libro internacional; este último: "New insights to exploring differences between APS and infectious related aPL". Forastiero R, Martinuzzo M, de Larrañaga G. Nueva edición </w:t>
      </w:r>
      <w:r w:rsidRPr="000A3862">
        <w:rPr>
          <w:i/>
          <w:iCs/>
          <w:lang w:val="es"/>
        </w:rPr>
        <w:t>Nueva investigación sobre autoanticuerpos.</w:t>
      </w:r>
      <w:r w:rsidRPr="000A3862">
        <w:rPr>
          <w:lang w:val="es"/>
        </w:rPr>
        <w:t xml:space="preserve">  Capítulo V, 2007. Autor: Claude T. Petrelli, Editor: Claude T. Petrelli, edición ilustrada, Imprenta: Nova Publishers, ISBN: 160456055X, 213 páginas.</w:t>
      </w:r>
    </w:p>
    <w:p w14:paraId="2D770227" w14:textId="77777777" w:rsidR="00550279" w:rsidRPr="000A3862" w:rsidRDefault="00550279" w:rsidP="000F22FF">
      <w:pPr>
        <w:spacing w:before="0" w:line="240" w:lineRule="auto"/>
        <w:contextualSpacing/>
        <w:rPr>
          <w:rFonts w:ascii="Times New Roman" w:eastAsia="Times New Roman" w:hAnsi="Times New Roman" w:cs="Times New Roman"/>
          <w:lang w:val="es-AR" w:eastAsia="en-US"/>
        </w:rPr>
      </w:pPr>
      <w:bookmarkStart w:id="4" w:name="_vp0szuf11pjj" w:colFirst="0" w:colLast="0"/>
      <w:bookmarkEnd w:id="4"/>
    </w:p>
    <w:p w14:paraId="4A31CC08" w14:textId="2C30A349" w:rsidR="00C756A4" w:rsidRPr="000A3862" w:rsidRDefault="00CF5DC5" w:rsidP="000F22FF">
      <w:pPr>
        <w:pStyle w:val="Heading1"/>
        <w:keepNext w:val="0"/>
        <w:keepLines w:val="0"/>
        <w:spacing w:before="200"/>
        <w:jc w:val="both"/>
        <w:rPr>
          <w:color w:val="A64D79"/>
          <w:sz w:val="22"/>
          <w:szCs w:val="22"/>
        </w:rPr>
      </w:pPr>
      <w:bookmarkStart w:id="5" w:name="_Hlk101613524"/>
      <w:r w:rsidRPr="000A3862">
        <w:rPr>
          <w:color w:val="A64D79"/>
          <w:sz w:val="22"/>
          <w:szCs w:val="22"/>
          <w:lang w:val="es"/>
        </w:rPr>
        <w:t>ESTUDIOS Y CERTIFICACIONES</w:t>
      </w:r>
    </w:p>
    <w:bookmarkEnd w:id="5"/>
    <w:p w14:paraId="0C97F352" w14:textId="5A9E3552" w:rsidR="0099196D" w:rsidRPr="00652E7E" w:rsidRDefault="0099196D" w:rsidP="000F22FF">
      <w:pPr>
        <w:pStyle w:val="ListParagraph"/>
        <w:numPr>
          <w:ilvl w:val="0"/>
          <w:numId w:val="16"/>
        </w:numPr>
        <w:spacing w:line="240" w:lineRule="auto"/>
        <w:rPr>
          <w:lang w:val="es-AR"/>
        </w:rPr>
      </w:pPr>
      <w:r w:rsidRPr="000A3862">
        <w:rPr>
          <w:b/>
          <w:bCs/>
          <w:lang w:val="es"/>
        </w:rPr>
        <w:t>Doctor</w:t>
      </w:r>
      <w:r w:rsidR="000F22FF">
        <w:rPr>
          <w:b/>
          <w:bCs/>
          <w:lang w:val="es"/>
        </w:rPr>
        <w:t>a</w:t>
      </w:r>
      <w:r w:rsidRPr="000A3862">
        <w:rPr>
          <w:b/>
          <w:bCs/>
          <w:lang w:val="es"/>
        </w:rPr>
        <w:t xml:space="preserve"> en Ciencias de la Salud</w:t>
      </w:r>
      <w:r w:rsidR="000F22FF">
        <w:rPr>
          <w:b/>
          <w:bCs/>
          <w:lang w:val="es"/>
        </w:rPr>
        <w:t xml:space="preserve"> de la Universidad de Buenos Aires</w:t>
      </w:r>
      <w:r w:rsidRPr="000A3862">
        <w:rPr>
          <w:b/>
          <w:bCs/>
          <w:lang w:val="es"/>
        </w:rPr>
        <w:t xml:space="preserve">. </w:t>
      </w:r>
      <w:r w:rsidRPr="000A3862">
        <w:rPr>
          <w:lang w:val="es"/>
        </w:rPr>
        <w:t xml:space="preserve"> Tesis: </w:t>
      </w:r>
      <w:r w:rsidRPr="000A3862">
        <w:rPr>
          <w:i/>
          <w:iCs/>
          <w:lang w:val="es"/>
        </w:rPr>
        <w:t>Predictores de mal pronóstico en pacientes sépticos. Implicaciones clínicas de los polimorfismos genéticos relacionados con la hemostasia.</w:t>
      </w:r>
      <w:r w:rsidRPr="000A3862">
        <w:rPr>
          <w:lang w:val="es"/>
        </w:rPr>
        <w:t xml:space="preserve">  2015, Facultad de Medicina, Universidad de Buenos Aires, Buenos Aires, Argentina</w:t>
      </w:r>
      <w:r w:rsidR="00652E7E">
        <w:rPr>
          <w:lang w:val="es"/>
        </w:rPr>
        <w:t>.</w:t>
      </w:r>
    </w:p>
    <w:p w14:paraId="3C5E54E6" w14:textId="470F350A" w:rsidR="0099196D" w:rsidRPr="000A3862" w:rsidRDefault="0099196D" w:rsidP="000F22FF">
      <w:pPr>
        <w:pStyle w:val="ListParagraph"/>
        <w:numPr>
          <w:ilvl w:val="0"/>
          <w:numId w:val="16"/>
        </w:numPr>
        <w:spacing w:line="240" w:lineRule="auto"/>
        <w:rPr>
          <w:lang w:val="es-AR"/>
        </w:rPr>
      </w:pPr>
      <w:r w:rsidRPr="000A3862">
        <w:rPr>
          <w:b/>
          <w:bCs/>
          <w:lang w:val="es"/>
        </w:rPr>
        <w:t>Bioquímica</w:t>
      </w:r>
      <w:r w:rsidRPr="000A3862">
        <w:rPr>
          <w:lang w:val="es"/>
        </w:rPr>
        <w:t>. 1989, Universidad de Buenos Aires, Buenos Aires, Argentina</w:t>
      </w:r>
    </w:p>
    <w:p w14:paraId="5B554BCB" w14:textId="027061EF" w:rsidR="00550279" w:rsidRPr="000A3862" w:rsidRDefault="00550279" w:rsidP="000F22FF">
      <w:pPr>
        <w:pStyle w:val="ListParagraph"/>
        <w:numPr>
          <w:ilvl w:val="0"/>
          <w:numId w:val="16"/>
        </w:numPr>
        <w:spacing w:line="240" w:lineRule="auto"/>
        <w:rPr>
          <w:b/>
          <w:bCs/>
        </w:rPr>
      </w:pPr>
      <w:r w:rsidRPr="000A3862">
        <w:rPr>
          <w:b/>
          <w:bCs/>
          <w:lang w:val="es"/>
        </w:rPr>
        <w:t>Diploma de Especialización en Estadística para Ciencias de la Salud</w:t>
      </w:r>
      <w:r w:rsidRPr="000A3862">
        <w:rPr>
          <w:lang w:val="es"/>
        </w:rPr>
        <w:t>.  2005, Universidad de Buenos Aires, Buenos Aires, Argentina</w:t>
      </w:r>
      <w:r w:rsidR="00652E7E">
        <w:rPr>
          <w:lang w:val="es"/>
        </w:rPr>
        <w:t>.</w:t>
      </w:r>
    </w:p>
    <w:p w14:paraId="7249858E" w14:textId="77777777" w:rsidR="00550279" w:rsidRPr="000A3862" w:rsidRDefault="00550279" w:rsidP="000F22FF">
      <w:pPr>
        <w:pStyle w:val="ListParagraph"/>
        <w:numPr>
          <w:ilvl w:val="0"/>
          <w:numId w:val="16"/>
        </w:numPr>
        <w:spacing w:line="240" w:lineRule="auto"/>
        <w:rPr>
          <w:b/>
          <w:bCs/>
          <w:lang w:val="es-AR"/>
        </w:rPr>
      </w:pPr>
      <w:r w:rsidRPr="000A3862">
        <w:rPr>
          <w:b/>
          <w:bCs/>
          <w:lang w:val="es"/>
        </w:rPr>
        <w:t>Diploma de Especialización en Hemostasia y Trombosis</w:t>
      </w:r>
      <w:r w:rsidRPr="000A3862">
        <w:rPr>
          <w:lang w:val="es"/>
        </w:rPr>
        <w:t>, Academia Nacional de Medicina de Buenos Aires, Buenos Aires, Argentina.</w:t>
      </w:r>
    </w:p>
    <w:p w14:paraId="09EBD9AB" w14:textId="2C69CAD1" w:rsidR="0099196D" w:rsidRPr="000A3862" w:rsidRDefault="0099196D" w:rsidP="000F22FF">
      <w:pPr>
        <w:pStyle w:val="ListParagraph"/>
        <w:numPr>
          <w:ilvl w:val="0"/>
          <w:numId w:val="16"/>
        </w:numPr>
        <w:spacing w:line="240" w:lineRule="auto"/>
        <w:rPr>
          <w:lang w:val="es-AR"/>
        </w:rPr>
      </w:pPr>
      <w:r w:rsidRPr="000A3862">
        <w:rPr>
          <w:lang w:val="es"/>
        </w:rPr>
        <w:t>Certificado en Emprendimiento, un curso ofrecido dentro del Programa de Mujeres en emprendimiento STEM</w:t>
      </w:r>
      <w:r w:rsidR="000F22FF">
        <w:rPr>
          <w:lang w:val="es"/>
        </w:rPr>
        <w:t xml:space="preserve"> (WISE)</w:t>
      </w:r>
      <w:r w:rsidRPr="000A3862">
        <w:rPr>
          <w:lang w:val="es"/>
        </w:rPr>
        <w:t>. 2019, Instituto Argentino de la Empresa (</w:t>
      </w:r>
      <w:r w:rsidR="000F22FF">
        <w:rPr>
          <w:lang w:val="es"/>
        </w:rPr>
        <w:t xml:space="preserve">IAE </w:t>
      </w:r>
      <w:r w:rsidRPr="000A3862">
        <w:rPr>
          <w:lang w:val="es"/>
        </w:rPr>
        <w:t>y Lab del Banco Interamericano de Desarrollo</w:t>
      </w:r>
      <w:r w:rsidR="00550279" w:rsidRPr="000A3862">
        <w:rPr>
          <w:lang w:val="es"/>
        </w:rPr>
        <w:t>)</w:t>
      </w:r>
      <w:r w:rsidR="00652E7E">
        <w:rPr>
          <w:lang w:val="es"/>
        </w:rPr>
        <w:t>.</w:t>
      </w:r>
    </w:p>
    <w:p w14:paraId="380A2DFE" w14:textId="71968838" w:rsidR="0099196D" w:rsidRPr="000A3862" w:rsidRDefault="0099196D" w:rsidP="000F22FF">
      <w:pPr>
        <w:pStyle w:val="ListParagraph"/>
        <w:numPr>
          <w:ilvl w:val="0"/>
          <w:numId w:val="16"/>
        </w:numPr>
        <w:spacing w:line="240" w:lineRule="auto"/>
        <w:rPr>
          <w:b/>
          <w:bCs/>
        </w:rPr>
      </w:pPr>
      <w:r w:rsidRPr="000A3862">
        <w:rPr>
          <w:lang w:val="es"/>
        </w:rPr>
        <w:t>Certificado en Investigación de Protección de Participantes Humanos. 2018</w:t>
      </w:r>
      <w:r w:rsidR="00550279" w:rsidRPr="000A3862">
        <w:rPr>
          <w:lang w:val="es"/>
        </w:rPr>
        <w:t>/2021</w:t>
      </w:r>
      <w:r w:rsidRPr="000A3862">
        <w:rPr>
          <w:lang w:val="es"/>
        </w:rPr>
        <w:t>, Institutos Nacionales de Salud</w:t>
      </w:r>
      <w:r w:rsidR="00652E7E">
        <w:rPr>
          <w:lang w:val="es"/>
        </w:rPr>
        <w:t>.</w:t>
      </w:r>
    </w:p>
    <w:p w14:paraId="79933DF0" w14:textId="66180A92" w:rsidR="0099196D" w:rsidRPr="000A3862" w:rsidRDefault="0099196D" w:rsidP="000F22FF">
      <w:pPr>
        <w:pStyle w:val="ListParagraph"/>
        <w:numPr>
          <w:ilvl w:val="0"/>
          <w:numId w:val="16"/>
        </w:numPr>
        <w:spacing w:line="240" w:lineRule="auto"/>
        <w:rPr>
          <w:b/>
          <w:bCs/>
        </w:rPr>
      </w:pPr>
      <w:r w:rsidRPr="000A3862">
        <w:rPr>
          <w:lang w:val="es"/>
        </w:rPr>
        <w:t xml:space="preserve">Certificado en Epidemiología Aplicada al Estudio de la Trombosis y Hemostasia. 2009, Sociedad Internacional de Hemostasia y Trombosis, </w:t>
      </w:r>
      <w:r w:rsidR="00230F29" w:rsidRPr="000A3862">
        <w:rPr>
          <w:lang w:val="es"/>
        </w:rPr>
        <w:t>Brasil.</w:t>
      </w:r>
    </w:p>
    <w:p w14:paraId="20BC2A22" w14:textId="36F4CA73" w:rsidR="0099196D" w:rsidRPr="000A3862" w:rsidRDefault="0099196D" w:rsidP="000F22FF">
      <w:pPr>
        <w:pStyle w:val="ListParagraph"/>
        <w:numPr>
          <w:ilvl w:val="0"/>
          <w:numId w:val="16"/>
        </w:numPr>
        <w:spacing w:line="240" w:lineRule="auto"/>
        <w:rPr>
          <w:b/>
          <w:bCs/>
          <w:lang w:val="es-AR"/>
        </w:rPr>
      </w:pPr>
      <w:r w:rsidRPr="000A3862">
        <w:rPr>
          <w:lang w:val="es"/>
        </w:rPr>
        <w:t>Certificado en Genética de Poblaciones. 2007, Universidad de Buenos Aires, Buenos Aires, Argentina</w:t>
      </w:r>
      <w:r w:rsidR="00652E7E">
        <w:rPr>
          <w:lang w:val="es"/>
        </w:rPr>
        <w:t>.</w:t>
      </w:r>
    </w:p>
    <w:p w14:paraId="6DA91D43" w14:textId="68076C3A" w:rsidR="0099196D" w:rsidRPr="000A3862" w:rsidRDefault="0099196D" w:rsidP="000F22FF">
      <w:pPr>
        <w:pStyle w:val="ListParagraph"/>
        <w:numPr>
          <w:ilvl w:val="0"/>
          <w:numId w:val="16"/>
        </w:numPr>
        <w:spacing w:line="240" w:lineRule="auto"/>
        <w:rPr>
          <w:b/>
          <w:bCs/>
          <w:lang w:val="es-AR"/>
        </w:rPr>
      </w:pPr>
      <w:r w:rsidRPr="000A3862">
        <w:rPr>
          <w:lang w:val="es"/>
        </w:rPr>
        <w:t>Certificado en Biología Molecular Diagnóstica. 2006, Universidad de Buenos Aires, Buenos Aires, Argentina</w:t>
      </w:r>
      <w:r w:rsidR="00652E7E">
        <w:rPr>
          <w:lang w:val="es"/>
        </w:rPr>
        <w:t>.</w:t>
      </w:r>
    </w:p>
    <w:p w14:paraId="60F4E423" w14:textId="5ECC2972" w:rsidR="0099196D" w:rsidRPr="000A3862" w:rsidRDefault="0099196D" w:rsidP="000F22FF">
      <w:pPr>
        <w:spacing w:line="240" w:lineRule="auto"/>
        <w:rPr>
          <w:lang w:val="es-AR"/>
        </w:rPr>
      </w:pPr>
    </w:p>
    <w:p w14:paraId="2A2297EF" w14:textId="4A75AA0E" w:rsidR="0099196D" w:rsidRPr="000A3862" w:rsidRDefault="0099196D" w:rsidP="000F22FF">
      <w:pPr>
        <w:pStyle w:val="Heading1"/>
        <w:keepNext w:val="0"/>
        <w:keepLines w:val="0"/>
        <w:spacing w:before="200"/>
        <w:jc w:val="both"/>
        <w:rPr>
          <w:color w:val="A64D79"/>
          <w:sz w:val="22"/>
          <w:szCs w:val="22"/>
          <w:lang w:val="es-AR"/>
        </w:rPr>
      </w:pPr>
      <w:r w:rsidRPr="000A3862">
        <w:rPr>
          <w:color w:val="A64D79"/>
          <w:sz w:val="22"/>
          <w:szCs w:val="22"/>
          <w:lang w:val="es"/>
        </w:rPr>
        <w:t>INNOVACIÓN Y EMPRENDIMIENTO</w:t>
      </w:r>
    </w:p>
    <w:p w14:paraId="6E471296" w14:textId="77777777" w:rsidR="00EF344C" w:rsidRPr="000A3862" w:rsidRDefault="00EF344C" w:rsidP="000F22FF">
      <w:pPr>
        <w:spacing w:line="240" w:lineRule="auto"/>
        <w:rPr>
          <w:b/>
          <w:bCs/>
          <w:lang w:val="es-AR"/>
        </w:rPr>
      </w:pPr>
      <w:r w:rsidRPr="000A3862">
        <w:rPr>
          <w:b/>
          <w:bCs/>
          <w:lang w:val="es"/>
        </w:rPr>
        <w:t>EchA-2022</w:t>
      </w:r>
    </w:p>
    <w:p w14:paraId="37A0E467" w14:textId="5241FDBE" w:rsidR="00EF344C" w:rsidRPr="000A3862" w:rsidRDefault="00EF344C" w:rsidP="000F22FF">
      <w:pPr>
        <w:spacing w:line="240" w:lineRule="auto"/>
        <w:rPr>
          <w:lang w:val="es-AR"/>
        </w:rPr>
      </w:pPr>
      <w:r w:rsidRPr="000A3862">
        <w:rPr>
          <w:lang w:val="es"/>
        </w:rPr>
        <w:t xml:space="preserve">Ensayo de fase III con equinochroma A (EchA) en pacientes con COVID-19 persistente + MedTech. Ganadores de </w:t>
      </w:r>
      <w:r w:rsidR="000F22FF">
        <w:rPr>
          <w:lang w:val="es"/>
        </w:rPr>
        <w:t xml:space="preserve">fondos </w:t>
      </w:r>
      <w:r w:rsidRPr="000A3862">
        <w:rPr>
          <w:lang w:val="es"/>
        </w:rPr>
        <w:t>del Ministerio de Ciencia y Tecnología de Argentina</w:t>
      </w:r>
      <w:r w:rsidR="000F22FF">
        <w:rPr>
          <w:lang w:val="es"/>
        </w:rPr>
        <w:t>.</w:t>
      </w:r>
    </w:p>
    <w:p w14:paraId="35FA5FC2" w14:textId="77777777" w:rsidR="00EF344C" w:rsidRPr="000F22FF" w:rsidRDefault="00EF344C" w:rsidP="000F22FF">
      <w:pPr>
        <w:spacing w:line="240" w:lineRule="auto"/>
        <w:rPr>
          <w:b/>
          <w:bCs/>
          <w:lang w:val="es-AR"/>
        </w:rPr>
      </w:pPr>
      <w:r w:rsidRPr="000A3862">
        <w:rPr>
          <w:b/>
          <w:bCs/>
          <w:lang w:val="es"/>
        </w:rPr>
        <w:t>Hantavirus. Indrustry 4.0-2022</w:t>
      </w:r>
    </w:p>
    <w:p w14:paraId="61385BAF" w14:textId="48B050D8" w:rsidR="00EF344C" w:rsidRPr="000A3862" w:rsidRDefault="00EF344C" w:rsidP="000F22FF">
      <w:pPr>
        <w:spacing w:line="240" w:lineRule="auto"/>
        <w:rPr>
          <w:lang w:val="es-AR"/>
        </w:rPr>
      </w:pPr>
      <w:r w:rsidRPr="000A3862">
        <w:rPr>
          <w:lang w:val="es"/>
        </w:rPr>
        <w:t>Programa tecnológico que ayuda en el mapeo de la sala de situación sobre Hantavirus en la Región Andina de Argentina. Ganadores de fondos del Consejo Federal de Ciencia y Tecnología (COFECyT).</w:t>
      </w:r>
    </w:p>
    <w:p w14:paraId="41957226" w14:textId="77777777" w:rsidR="00EF344C" w:rsidRPr="000A3862" w:rsidRDefault="00EF344C" w:rsidP="000F22FF">
      <w:pPr>
        <w:spacing w:line="240" w:lineRule="auto"/>
        <w:rPr>
          <w:rStyle w:val="jlqj4b"/>
          <w:b/>
          <w:bCs/>
          <w:lang w:val="es-AR"/>
        </w:rPr>
      </w:pPr>
    </w:p>
    <w:p w14:paraId="05E5BCC6" w14:textId="5D2723CE" w:rsidR="00EF344C" w:rsidRPr="000A3862" w:rsidRDefault="00EF344C" w:rsidP="000F22FF">
      <w:pPr>
        <w:spacing w:line="240" w:lineRule="auto"/>
        <w:rPr>
          <w:rStyle w:val="jlqj4b"/>
          <w:b/>
          <w:bCs/>
          <w:lang w:val="es-AR"/>
        </w:rPr>
      </w:pPr>
      <w:r w:rsidRPr="000A3862">
        <w:rPr>
          <w:rStyle w:val="jlqj4b"/>
          <w:b/>
          <w:bCs/>
          <w:lang w:val="es"/>
        </w:rPr>
        <w:lastRenderedPageBreak/>
        <w:t>Aplicación TuneVid-2020</w:t>
      </w:r>
    </w:p>
    <w:p w14:paraId="47AD2516" w14:textId="4A2F9C13" w:rsidR="00EF344C" w:rsidRPr="000A3862" w:rsidRDefault="00EF344C" w:rsidP="000F22FF">
      <w:pPr>
        <w:spacing w:line="240" w:lineRule="auto"/>
        <w:rPr>
          <w:highlight w:val="yellow"/>
          <w:lang w:val="es-AR"/>
        </w:rPr>
      </w:pPr>
      <w:r w:rsidRPr="000A3862">
        <w:rPr>
          <w:rStyle w:val="jlqj4b"/>
          <w:lang w:val="es"/>
        </w:rPr>
        <w:t xml:space="preserve">Clasificado para la Semifinal de la Competencia de Pruebas Rápidas Covid de XPRIZE. Este proyecto tuvo como objetivo obtener una metodología para la detección indirecta de la presencia de Covid-19. </w:t>
      </w:r>
      <w:r w:rsidR="000F22FF">
        <w:rPr>
          <w:rStyle w:val="jlqj4b"/>
          <w:lang w:val="es"/>
        </w:rPr>
        <w:t>Focalizó</w:t>
      </w:r>
      <w:r w:rsidRPr="000A3862">
        <w:rPr>
          <w:rStyle w:val="jlqj4b"/>
          <w:lang w:val="es"/>
        </w:rPr>
        <w:t xml:space="preserve"> las instrucciones de la aplicación dirigidas a una población vulnerable</w:t>
      </w:r>
      <w:r w:rsidR="000F22FF">
        <w:rPr>
          <w:rStyle w:val="jlqj4b"/>
          <w:lang w:val="es"/>
        </w:rPr>
        <w:t>.</w:t>
      </w:r>
    </w:p>
    <w:p w14:paraId="5874A152" w14:textId="77777777" w:rsidR="00EF344C" w:rsidRPr="000A3862" w:rsidRDefault="00EF344C" w:rsidP="000F22FF">
      <w:pPr>
        <w:spacing w:line="240" w:lineRule="auto"/>
        <w:rPr>
          <w:b/>
          <w:bCs/>
          <w:lang w:val="es-AR"/>
        </w:rPr>
      </w:pPr>
      <w:r w:rsidRPr="000A3862">
        <w:rPr>
          <w:rStyle w:val="jlqj4b"/>
          <w:b/>
          <w:bCs/>
          <w:lang w:val="es"/>
        </w:rPr>
        <w:t>Aplicación de Transparencia-2020</w:t>
      </w:r>
    </w:p>
    <w:p w14:paraId="0D5DA8F3" w14:textId="51A80220" w:rsidR="00EF344C" w:rsidRPr="000A3862" w:rsidRDefault="000F22FF" w:rsidP="000F22FF">
      <w:pPr>
        <w:spacing w:line="240" w:lineRule="auto"/>
        <w:rPr>
          <w:lang w:val="es-AR"/>
        </w:rPr>
      </w:pPr>
      <w:r w:rsidRPr="000A3862">
        <w:rPr>
          <w:lang w:val="es"/>
        </w:rPr>
        <w:t>Apoy</w:t>
      </w:r>
      <w:r>
        <w:rPr>
          <w:lang w:val="es"/>
        </w:rPr>
        <w:t>ó</w:t>
      </w:r>
      <w:r w:rsidR="00EF344C" w:rsidRPr="000A3862">
        <w:rPr>
          <w:lang w:val="es"/>
        </w:rPr>
        <w:t xml:space="preserve"> a los ganadores del Hackathon MIT COVID-19 Challenge de junio de 2020. Proporcionó orientación a través de fuentes de datos de salud para obtener paneles de métricas precisas a nivel nacional.</w:t>
      </w:r>
    </w:p>
    <w:p w14:paraId="506FC8BD" w14:textId="2BA76406" w:rsidR="0099196D" w:rsidRPr="000A3862" w:rsidRDefault="0099196D" w:rsidP="000F22FF">
      <w:pPr>
        <w:spacing w:line="240" w:lineRule="auto"/>
        <w:rPr>
          <w:rStyle w:val="jlqj4b"/>
          <w:b/>
          <w:bCs/>
          <w:lang w:val="es-AR"/>
        </w:rPr>
      </w:pPr>
      <w:r w:rsidRPr="000A3862">
        <w:rPr>
          <w:rStyle w:val="jlqj4b"/>
          <w:b/>
          <w:bCs/>
          <w:lang w:val="es"/>
        </w:rPr>
        <w:t xml:space="preserve">IncuBAte2019  </w:t>
      </w:r>
    </w:p>
    <w:p w14:paraId="6B74D5EC" w14:textId="4D83D0EF" w:rsidR="0099196D" w:rsidRPr="000A3862" w:rsidRDefault="000F22FF" w:rsidP="000F22FF">
      <w:pPr>
        <w:spacing w:line="240" w:lineRule="auto"/>
        <w:rPr>
          <w:rStyle w:val="jlqj4b"/>
          <w:lang w:val="es-AR"/>
        </w:rPr>
      </w:pPr>
      <w:r>
        <w:rPr>
          <w:rStyle w:val="jlqj4b"/>
          <w:lang w:val="es"/>
        </w:rPr>
        <w:t>Ganador de Incubate 2019 que p</w:t>
      </w:r>
      <w:r w:rsidR="0099196D" w:rsidRPr="000A3862">
        <w:rPr>
          <w:rStyle w:val="jlqj4b"/>
          <w:lang w:val="es"/>
        </w:rPr>
        <w:t>romueve la innovación orientada a la ciencia como emprendimiento rentable a través del Fondo IncuBAte, programa que estimula el fortalecimiento y consolidación de emprendimientos innovadores en la Ciudad de Buenos Aires</w:t>
      </w:r>
      <w:r w:rsidR="006808B6">
        <w:rPr>
          <w:rStyle w:val="jlqj4b"/>
          <w:lang w:val="es"/>
        </w:rPr>
        <w:t xml:space="preserve">. </w:t>
      </w:r>
      <w:r w:rsidR="0099196D" w:rsidRPr="000A3862">
        <w:rPr>
          <w:rStyle w:val="jlqj4b"/>
          <w:lang w:val="es"/>
        </w:rPr>
        <w:t>Este proyecto en curso</w:t>
      </w:r>
      <w:r w:rsidR="006808B6">
        <w:rPr>
          <w:rStyle w:val="jlqj4b"/>
          <w:lang w:val="es"/>
        </w:rPr>
        <w:t xml:space="preserve"> </w:t>
      </w:r>
      <w:r w:rsidR="0099196D" w:rsidRPr="000A3862">
        <w:rPr>
          <w:rStyle w:val="jlqj4b"/>
          <w:lang w:val="es"/>
        </w:rPr>
        <w:t>está enfocado en desarrollar una prueba de predicción de hepatotoxicidad asociada a medicamentos antituberculosos.</w:t>
      </w:r>
    </w:p>
    <w:p w14:paraId="1F09A79C" w14:textId="77777777" w:rsidR="0099196D" w:rsidRPr="000A3862" w:rsidRDefault="0099196D" w:rsidP="000F22FF">
      <w:pPr>
        <w:spacing w:line="240" w:lineRule="auto"/>
        <w:rPr>
          <w:lang w:val="es-AR"/>
        </w:rPr>
      </w:pPr>
    </w:p>
    <w:p w14:paraId="41ED138B" w14:textId="6D271B83" w:rsidR="00DE224E" w:rsidRPr="000A3862" w:rsidRDefault="00DE224E" w:rsidP="000F22FF">
      <w:pPr>
        <w:pStyle w:val="Heading1"/>
        <w:keepNext w:val="0"/>
        <w:keepLines w:val="0"/>
        <w:spacing w:before="200"/>
        <w:jc w:val="both"/>
        <w:rPr>
          <w:color w:val="A64D79"/>
          <w:sz w:val="22"/>
          <w:szCs w:val="22"/>
        </w:rPr>
      </w:pPr>
      <w:r w:rsidRPr="000A3862">
        <w:rPr>
          <w:color w:val="A64D79"/>
          <w:sz w:val="22"/>
          <w:szCs w:val="22"/>
          <w:lang w:val="es"/>
        </w:rPr>
        <w:t>LOGROS</w:t>
      </w:r>
    </w:p>
    <w:p w14:paraId="1705A1AA" w14:textId="77777777" w:rsidR="00DE224E" w:rsidRPr="000A3862" w:rsidRDefault="00DE224E" w:rsidP="000F22FF">
      <w:pPr>
        <w:pStyle w:val="ListParagraph"/>
        <w:numPr>
          <w:ilvl w:val="0"/>
          <w:numId w:val="10"/>
        </w:numPr>
        <w:spacing w:before="0" w:line="240" w:lineRule="auto"/>
      </w:pPr>
      <w:r w:rsidRPr="000A3862">
        <w:rPr>
          <w:lang w:val="es"/>
        </w:rPr>
        <w:t xml:space="preserve">Recibió </w:t>
      </w:r>
      <w:r w:rsidRPr="000A3862">
        <w:rPr>
          <w:b/>
          <w:bCs/>
          <w:lang w:val="es"/>
        </w:rPr>
        <w:t>41 premios</w:t>
      </w:r>
      <w:r w:rsidRPr="000A3862">
        <w:rPr>
          <w:lang w:val="es"/>
        </w:rPr>
        <w:t>/distinciones/becas</w:t>
      </w:r>
    </w:p>
    <w:p w14:paraId="1C2EC574" w14:textId="5B6096F3" w:rsidR="001A4192" w:rsidRPr="000A3862" w:rsidRDefault="00DE224E" w:rsidP="000F22FF">
      <w:pPr>
        <w:spacing w:before="240" w:after="240" w:line="240" w:lineRule="auto"/>
        <w:ind w:left="720"/>
        <w:rPr>
          <w:lang w:val="es-AR"/>
        </w:rPr>
      </w:pPr>
      <w:r w:rsidRPr="000A3862">
        <w:rPr>
          <w:lang w:val="en-US"/>
        </w:rPr>
        <w:t xml:space="preserve">"The World Travel Grant", otorgado por The International Society on Thrombosis and Haemostasis, Congreso Internacional. </w:t>
      </w:r>
      <w:r w:rsidRPr="000A3862">
        <w:rPr>
          <w:b/>
          <w:bCs/>
          <w:lang w:val="es"/>
        </w:rPr>
        <w:t>Desde 2003</w:t>
      </w:r>
      <w:r w:rsidR="000F22FF">
        <w:rPr>
          <w:b/>
          <w:bCs/>
          <w:lang w:val="es"/>
        </w:rPr>
        <w:t xml:space="preserve"> hasta el presente</w:t>
      </w:r>
      <w:r w:rsidRPr="000A3862">
        <w:rPr>
          <w:b/>
          <w:bCs/>
          <w:lang w:val="es"/>
        </w:rPr>
        <w:t>.</w:t>
      </w:r>
    </w:p>
    <w:p w14:paraId="7D0A300B" w14:textId="7ED3BE0C" w:rsidR="00DE224E" w:rsidRPr="000A3862" w:rsidRDefault="00DE224E" w:rsidP="000F22FF">
      <w:pPr>
        <w:spacing w:before="240" w:after="240" w:line="240" w:lineRule="auto"/>
        <w:ind w:left="720"/>
        <w:rPr>
          <w:lang w:val="es-AR"/>
        </w:rPr>
      </w:pPr>
      <w:r w:rsidRPr="000A3862">
        <w:rPr>
          <w:lang w:val="es"/>
        </w:rPr>
        <w:t xml:space="preserve">"Premio al Mejor Trabajo en Obstetricia", otorgado por el XXXIII Congreso Argentino de Ginecología y Obstetricia. Título de la investigación: </w:t>
      </w:r>
      <w:r w:rsidRPr="000A3862">
        <w:rPr>
          <w:i/>
          <w:iCs/>
          <w:lang w:val="es"/>
        </w:rPr>
        <w:t>What's New in Obstetric Antiphospholipid Syndrome. Extra-criterios y su impacto en la trombosis posparto</w:t>
      </w:r>
      <w:r w:rsidRPr="000A3862">
        <w:rPr>
          <w:lang w:val="es"/>
        </w:rPr>
        <w:t xml:space="preserve">. 2019, Tucumán, Argentina. </w:t>
      </w:r>
    </w:p>
    <w:p w14:paraId="0AE20EC9" w14:textId="77777777" w:rsidR="00DE224E" w:rsidRPr="000A3862" w:rsidRDefault="00DE224E" w:rsidP="000F22FF">
      <w:pPr>
        <w:spacing w:before="240" w:after="240" w:line="240" w:lineRule="auto"/>
        <w:ind w:left="720"/>
        <w:rPr>
          <w:lang w:val="es-AR"/>
        </w:rPr>
      </w:pPr>
      <w:r w:rsidRPr="000A3862">
        <w:rPr>
          <w:lang w:val="es"/>
        </w:rPr>
        <w:t xml:space="preserve">"Premio Alberto Peralta Ramos" al Mejor Trabajo en Toco-Ginecología, otorgado por la Junta Directiva de la H. Academia Nacional de Medicina. Título de la investigación: </w:t>
      </w:r>
      <w:r w:rsidRPr="000A3862">
        <w:rPr>
          <w:i/>
          <w:iCs/>
          <w:lang w:val="es"/>
        </w:rPr>
        <w:t>Recurrent Pregnancy Loss: New horizons Over Old Mechanisms.</w:t>
      </w:r>
      <w:r w:rsidRPr="000A3862">
        <w:rPr>
          <w:lang w:val="es"/>
        </w:rPr>
        <w:t xml:space="preserve">  Este Premio se otorga por concurso al mejor trabajo sobre "Toco-Ginecología". 2017, Buenos Aires, Argentina.</w:t>
      </w:r>
    </w:p>
    <w:p w14:paraId="1D5DE101" w14:textId="77777777" w:rsidR="00DE224E" w:rsidRPr="000A3862" w:rsidRDefault="00DE224E" w:rsidP="000F22FF">
      <w:pPr>
        <w:spacing w:before="240" w:after="240" w:line="240" w:lineRule="auto"/>
        <w:ind w:left="720"/>
        <w:rPr>
          <w:lang w:val="es-AR"/>
        </w:rPr>
      </w:pPr>
      <w:r w:rsidRPr="000A3862">
        <w:rPr>
          <w:lang w:val="es"/>
        </w:rPr>
        <w:t xml:space="preserve">"Mejor Trabajo en Infectología" otorgado por el XVII Congreso Argentino de Infectología. Título de la investigación: </w:t>
      </w:r>
      <w:r w:rsidRPr="000A3862">
        <w:rPr>
          <w:i/>
          <w:iCs/>
          <w:lang w:val="es"/>
        </w:rPr>
        <w:t>Pharmacogenetics of Tuberculosis: New Prediction Model of Hepatotoxicity Induced by Antituberculosis Drugs</w:t>
      </w:r>
      <w:r w:rsidRPr="000A3862">
        <w:rPr>
          <w:lang w:val="es"/>
        </w:rPr>
        <w:t xml:space="preserve">. 2017, Buenos Aires, Argentina. </w:t>
      </w:r>
    </w:p>
    <w:p w14:paraId="358DAEBE" w14:textId="77777777" w:rsidR="00DE224E" w:rsidRPr="000A3862" w:rsidRDefault="00DE224E" w:rsidP="000F22FF">
      <w:pPr>
        <w:spacing w:before="240" w:after="240" w:line="240" w:lineRule="auto"/>
        <w:ind w:left="720"/>
        <w:rPr>
          <w:lang w:val="es-AR"/>
        </w:rPr>
      </w:pPr>
      <w:r w:rsidRPr="000A3862">
        <w:rPr>
          <w:lang w:val="es"/>
        </w:rPr>
        <w:t xml:space="preserve">"Premio al Mejor Trabajo en Investigación Clínica" en la categoría de Infectología, Inflamación e Inmunología, otorgado por la Sociedad Argentina de Investigaciones Clínicas. </w:t>
      </w:r>
      <w:r w:rsidRPr="000A3862">
        <w:rPr>
          <w:lang w:val="en-US"/>
        </w:rPr>
        <w:t xml:space="preserve">Título de la investigación: </w:t>
      </w:r>
      <w:r w:rsidRPr="000A3862">
        <w:rPr>
          <w:i/>
          <w:iCs/>
          <w:lang w:val="en-US"/>
        </w:rPr>
        <w:t>Role of Protein S and TAM Receptors Tyrosine Kinase in the Immunoregulation of Inflammatory Bowel Diseases.</w:t>
      </w:r>
      <w:r w:rsidRPr="000A3862">
        <w:rPr>
          <w:lang w:val="en-US"/>
        </w:rPr>
        <w:t xml:space="preserve">  </w:t>
      </w:r>
      <w:r w:rsidRPr="000A3862">
        <w:rPr>
          <w:lang w:val="es"/>
        </w:rPr>
        <w:t xml:space="preserve">2015, Buenos Aires, Argentina </w:t>
      </w:r>
    </w:p>
    <w:p w14:paraId="17757E86" w14:textId="77777777" w:rsidR="00DE224E" w:rsidRPr="000A3862" w:rsidRDefault="00DE224E" w:rsidP="000F22FF">
      <w:pPr>
        <w:spacing w:before="240" w:after="240" w:line="240" w:lineRule="auto"/>
        <w:ind w:left="720"/>
      </w:pPr>
      <w:r w:rsidRPr="000A3862">
        <w:rPr>
          <w:lang w:val="es"/>
        </w:rPr>
        <w:t xml:space="preserve">"Premio Juan Antonio Sánchez" a la Mejora de la Docencia de las Ciencias de Laboratorio, otorgado por la Fundación Bioquímica. Título del libro: </w:t>
      </w:r>
      <w:r w:rsidRPr="000A3862">
        <w:rPr>
          <w:i/>
          <w:iCs/>
          <w:lang w:val="es"/>
        </w:rPr>
        <w:t xml:space="preserve">Fundamentos para la Gestión Práctica en el Laboratorio de Hemostasia. </w:t>
      </w:r>
      <w:r w:rsidRPr="000A3862">
        <w:rPr>
          <w:lang w:val="es"/>
        </w:rPr>
        <w:t xml:space="preserve"> 2014, Buenos Aires, Argentina.</w:t>
      </w:r>
    </w:p>
    <w:p w14:paraId="4EFF8DA0" w14:textId="77777777" w:rsidR="001A4192" w:rsidRPr="000A3862" w:rsidRDefault="00DE224E" w:rsidP="000F22FF">
      <w:pPr>
        <w:pStyle w:val="ListParagraph"/>
        <w:numPr>
          <w:ilvl w:val="0"/>
          <w:numId w:val="10"/>
        </w:numPr>
        <w:spacing w:before="0" w:line="240" w:lineRule="auto"/>
        <w:rPr>
          <w:b/>
          <w:bCs/>
          <w:lang w:val="es-AR"/>
        </w:rPr>
      </w:pPr>
      <w:r w:rsidRPr="000A3862">
        <w:rPr>
          <w:lang w:val="es"/>
        </w:rPr>
        <w:t xml:space="preserve">Realizó </w:t>
      </w:r>
      <w:r w:rsidRPr="000A3862">
        <w:rPr>
          <w:b/>
          <w:bCs/>
          <w:lang w:val="es"/>
        </w:rPr>
        <w:t>66 presentaciones en conferencias internacionales</w:t>
      </w:r>
      <w:r w:rsidRPr="000A3862">
        <w:rPr>
          <w:lang w:val="es"/>
        </w:rPr>
        <w:t xml:space="preserve"> y </w:t>
      </w:r>
      <w:r w:rsidRPr="000A3862">
        <w:rPr>
          <w:b/>
          <w:bCs/>
          <w:lang w:val="es"/>
        </w:rPr>
        <w:t>74 en conferencias nacionales.</w:t>
      </w:r>
    </w:p>
    <w:p w14:paraId="0316167C" w14:textId="30051B92" w:rsidR="00DE224E" w:rsidRPr="000A3862" w:rsidRDefault="00DE224E" w:rsidP="000F22FF">
      <w:pPr>
        <w:pStyle w:val="ListParagraph"/>
        <w:numPr>
          <w:ilvl w:val="0"/>
          <w:numId w:val="10"/>
        </w:numPr>
        <w:spacing w:before="0" w:line="240" w:lineRule="auto"/>
        <w:rPr>
          <w:lang w:val="es-AR"/>
        </w:rPr>
      </w:pPr>
      <w:r w:rsidRPr="000A3862">
        <w:rPr>
          <w:lang w:val="es"/>
        </w:rPr>
        <w:t>Revisa trabajos internacionales para diferentes revistas científicas.</w:t>
      </w:r>
    </w:p>
    <w:p w14:paraId="016953F0" w14:textId="313C82DA" w:rsidR="00DE224E" w:rsidRPr="000A3862" w:rsidRDefault="00DE224E" w:rsidP="000F22FF">
      <w:pPr>
        <w:pStyle w:val="ListParagraph"/>
        <w:numPr>
          <w:ilvl w:val="0"/>
          <w:numId w:val="11"/>
        </w:numPr>
        <w:spacing w:before="0" w:line="240" w:lineRule="auto"/>
        <w:ind w:left="357"/>
        <w:rPr>
          <w:lang w:val="es-AR"/>
        </w:rPr>
      </w:pPr>
      <w:r w:rsidRPr="000A3862">
        <w:rPr>
          <w:lang w:val="es"/>
        </w:rPr>
        <w:t xml:space="preserve">Participó como miembro activo, coordinó la sesión </w:t>
      </w:r>
      <w:r w:rsidR="00652E7E">
        <w:rPr>
          <w:lang w:val="es"/>
        </w:rPr>
        <w:t xml:space="preserve">de posters </w:t>
      </w:r>
      <w:r w:rsidRPr="000A3862">
        <w:rPr>
          <w:lang w:val="es"/>
        </w:rPr>
        <w:t>y revisó artículos científicos y</w:t>
      </w:r>
      <w:r w:rsidR="00652E7E">
        <w:rPr>
          <w:lang w:val="es"/>
        </w:rPr>
        <w:t>/o</w:t>
      </w:r>
      <w:r w:rsidRPr="000A3862">
        <w:rPr>
          <w:lang w:val="es"/>
        </w:rPr>
        <w:t xml:space="preserve"> </w:t>
      </w:r>
      <w:r w:rsidR="00652E7E">
        <w:rPr>
          <w:lang w:val="es"/>
        </w:rPr>
        <w:t xml:space="preserve">fue </w:t>
      </w:r>
      <w:r w:rsidRPr="000A3862">
        <w:rPr>
          <w:lang w:val="es"/>
        </w:rPr>
        <w:t xml:space="preserve">orador en </w:t>
      </w:r>
      <w:r w:rsidRPr="000A3862">
        <w:rPr>
          <w:b/>
          <w:bCs/>
          <w:lang w:val="es"/>
        </w:rPr>
        <w:t>214 conferencias nacionales e internacionales</w:t>
      </w:r>
      <w:r w:rsidRPr="000A3862">
        <w:rPr>
          <w:lang w:val="es"/>
        </w:rPr>
        <w:tab/>
        <w:t xml:space="preserve">. </w:t>
      </w:r>
    </w:p>
    <w:p w14:paraId="595EEB8E" w14:textId="435F9585" w:rsidR="0099196D" w:rsidRPr="000A3862" w:rsidRDefault="00DE224E" w:rsidP="000F22FF">
      <w:pPr>
        <w:pStyle w:val="ListParagraph"/>
        <w:numPr>
          <w:ilvl w:val="0"/>
          <w:numId w:val="11"/>
        </w:numPr>
        <w:spacing w:before="0" w:line="240" w:lineRule="auto"/>
        <w:ind w:left="357"/>
        <w:rPr>
          <w:lang w:val="es-AR"/>
        </w:rPr>
      </w:pPr>
      <w:r w:rsidRPr="000A3862">
        <w:rPr>
          <w:lang w:val="es"/>
        </w:rPr>
        <w:t>Desempeña un papel activo como miembro de la Sociedad Internacional de Hemostasia y Trombosis (ISTH), Grupo Cooperativo Argentino de Hemostasia y Trombosis, Grupo CATH.</w:t>
      </w:r>
    </w:p>
    <w:sectPr w:rsidR="0099196D" w:rsidRPr="000A3862">
      <w:headerReference w:type="default" r:id="rId12"/>
      <w:headerReference w:type="first" r:id="rId13"/>
      <w:pgSz w:w="11906" w:h="16838"/>
      <w:pgMar w:top="850" w:right="1133" w:bottom="850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13E5" w14:textId="77777777" w:rsidR="00024A12" w:rsidRDefault="00024A12">
      <w:pPr>
        <w:spacing w:before="0" w:line="240" w:lineRule="auto"/>
      </w:pPr>
      <w:r>
        <w:rPr>
          <w:lang w:val="es"/>
        </w:rPr>
        <w:separator/>
      </w:r>
    </w:p>
  </w:endnote>
  <w:endnote w:type="continuationSeparator" w:id="0">
    <w:p w14:paraId="0E72CAB4" w14:textId="77777777" w:rsidR="00024A12" w:rsidRDefault="00024A12">
      <w:pPr>
        <w:spacing w:before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F381" w14:textId="77777777" w:rsidR="00024A12" w:rsidRDefault="00024A12">
      <w:pPr>
        <w:spacing w:before="0" w:line="240" w:lineRule="auto"/>
      </w:pPr>
      <w:r>
        <w:rPr>
          <w:lang w:val="es"/>
        </w:rPr>
        <w:separator/>
      </w:r>
    </w:p>
  </w:footnote>
  <w:footnote w:type="continuationSeparator" w:id="0">
    <w:p w14:paraId="214F1A59" w14:textId="77777777" w:rsidR="00024A12" w:rsidRDefault="00024A12">
      <w:pPr>
        <w:spacing w:before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5740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C615F1" w14:textId="2D414C69" w:rsidR="000F22FF" w:rsidRDefault="000F22F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45AF39" w14:textId="2D360762" w:rsidR="00C756A4" w:rsidRDefault="00C756A4">
    <w:pPr>
      <w:pBdr>
        <w:top w:val="nil"/>
        <w:left w:val="nil"/>
        <w:bottom w:val="nil"/>
        <w:right w:val="nil"/>
        <w:between w:val="nil"/>
      </w:pBd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5x0d5h95i329" w:colFirst="0" w:colLast="0"/>
  <w:bookmarkEnd w:id="6"/>
  <w:p w14:paraId="2AC34B6C" w14:textId="77777777" w:rsidR="00C756A4" w:rsidRDefault="00CF5DC5">
    <w:pPr>
      <w:pStyle w:val="Title"/>
    </w:pPr>
    <w:r>
      <w:rPr>
        <w:noProof/>
        <w:lang w:val="es"/>
      </w:rPr>
      <mc:AlternateContent>
        <mc:Choice Requires="wpg">
          <w:drawing>
            <wp:inline distT="114300" distB="114300" distL="114300" distR="114300" wp14:anchorId="57BF23C5" wp14:editId="5ACC1774">
              <wp:extent cx="6552000" cy="24539"/>
              <wp:effectExtent l="0" t="0" r="0" b="0"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63075" y="1675525"/>
                        <a:ext cx="7607700" cy="9900"/>
                      </a:xfrm>
                      <a:prstGeom prst="straightConnector1">
                        <a:avLst/>
                      </a:prstGeom>
                      <a:noFill/>
                      <a:ln w="76200" cap="flat" cmpd="sng">
                        <a:solidFill>
                          <a:srgbClr val="A64D79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oel="http://schemas.microsoft.com/office/2019/extlst">
          <w:drawing>
            <wp:inline distT="114300" distB="114300" distL="114300" distR="114300">
              <wp:extent cx="6552000" cy="24539"/>
              <wp:effectExtent l="0" t="0" r="0" b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52000" cy="2453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>
      <w:rPr>
        <w:lang w:val="e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4A24"/>
    <w:multiLevelType w:val="multilevel"/>
    <w:tmpl w:val="326CCC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852539"/>
    <w:multiLevelType w:val="hybridMultilevel"/>
    <w:tmpl w:val="842880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80CA0"/>
    <w:multiLevelType w:val="multilevel"/>
    <w:tmpl w:val="19AAFC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4F79F3"/>
    <w:multiLevelType w:val="hybridMultilevel"/>
    <w:tmpl w:val="72FA43C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8D5570"/>
    <w:multiLevelType w:val="hybridMultilevel"/>
    <w:tmpl w:val="CFD839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071E1"/>
    <w:multiLevelType w:val="hybridMultilevel"/>
    <w:tmpl w:val="3E62BA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F1289"/>
    <w:multiLevelType w:val="hybridMultilevel"/>
    <w:tmpl w:val="7EB45A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24F5"/>
    <w:multiLevelType w:val="hybridMultilevel"/>
    <w:tmpl w:val="6E7E3B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C0171"/>
    <w:multiLevelType w:val="hybridMultilevel"/>
    <w:tmpl w:val="D35CF7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4262E"/>
    <w:multiLevelType w:val="hybridMultilevel"/>
    <w:tmpl w:val="D060706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036EC"/>
    <w:multiLevelType w:val="hybridMultilevel"/>
    <w:tmpl w:val="7D882C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F1C64"/>
    <w:multiLevelType w:val="hybridMultilevel"/>
    <w:tmpl w:val="DE864E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F3D30"/>
    <w:multiLevelType w:val="hybridMultilevel"/>
    <w:tmpl w:val="BD4210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87A79"/>
    <w:multiLevelType w:val="hybridMultilevel"/>
    <w:tmpl w:val="853028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A3720"/>
    <w:multiLevelType w:val="hybridMultilevel"/>
    <w:tmpl w:val="08CAA5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329F8"/>
    <w:multiLevelType w:val="hybridMultilevel"/>
    <w:tmpl w:val="A9300A7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324C"/>
    <w:multiLevelType w:val="hybridMultilevel"/>
    <w:tmpl w:val="A5F659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15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3"/>
  </w:num>
  <w:num w:numId="12">
    <w:abstractNumId w:val="16"/>
  </w:num>
  <w:num w:numId="13">
    <w:abstractNumId w:val="14"/>
  </w:num>
  <w:num w:numId="14">
    <w:abstractNumId w:val="12"/>
  </w:num>
  <w:num w:numId="15">
    <w:abstractNumId w:val="4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6A4"/>
    <w:rsid w:val="00017850"/>
    <w:rsid w:val="00024A12"/>
    <w:rsid w:val="000A3862"/>
    <w:rsid w:val="000E3F63"/>
    <w:rsid w:val="000F22FF"/>
    <w:rsid w:val="00160C87"/>
    <w:rsid w:val="001A4192"/>
    <w:rsid w:val="001D2915"/>
    <w:rsid w:val="00230F29"/>
    <w:rsid w:val="00394D4A"/>
    <w:rsid w:val="0042548A"/>
    <w:rsid w:val="00550279"/>
    <w:rsid w:val="0060247D"/>
    <w:rsid w:val="00652E7E"/>
    <w:rsid w:val="006808B6"/>
    <w:rsid w:val="006D6617"/>
    <w:rsid w:val="00770CA6"/>
    <w:rsid w:val="007B3CB4"/>
    <w:rsid w:val="0099196D"/>
    <w:rsid w:val="00B54DED"/>
    <w:rsid w:val="00C756A4"/>
    <w:rsid w:val="00CF5DC5"/>
    <w:rsid w:val="00D61A16"/>
    <w:rsid w:val="00DE224E"/>
    <w:rsid w:val="00E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B701"/>
  <w15:docId w15:val="{7CF4DCD8-D82F-41D7-B8E2-F73E4B5D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sz w:val="22"/>
        <w:szCs w:val="22"/>
        <w:lang w:val="en" w:eastAsia="es-AR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200" w:line="240" w:lineRule="auto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line="240" w:lineRule="auto"/>
      <w:outlineLvl w:val="1"/>
    </w:pPr>
    <w:rPr>
      <w:b/>
      <w:color w:val="353744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line="240" w:lineRule="auto"/>
      <w:outlineLvl w:val="2"/>
    </w:pPr>
    <w:rPr>
      <w:b/>
      <w:color w:val="35374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120" w:line="240" w:lineRule="auto"/>
    </w:pPr>
    <w:rPr>
      <w:color w:val="353744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line="240" w:lineRule="auto"/>
    </w:pPr>
    <w:rPr>
      <w:color w:val="00AB44"/>
      <w:sz w:val="36"/>
      <w:szCs w:val="36"/>
    </w:rPr>
  </w:style>
  <w:style w:type="paragraph" w:styleId="ListParagraph">
    <w:name w:val="List Paragraph"/>
    <w:basedOn w:val="Normal"/>
    <w:uiPriority w:val="34"/>
    <w:qFormat/>
    <w:rsid w:val="00017850"/>
    <w:pPr>
      <w:ind w:left="720"/>
      <w:contextualSpacing/>
    </w:pPr>
  </w:style>
  <w:style w:type="character" w:customStyle="1" w:styleId="jlqj4b">
    <w:name w:val="jlqj4b"/>
    <w:basedOn w:val="DefaultParagraphFont"/>
    <w:rsid w:val="0099196D"/>
  </w:style>
  <w:style w:type="paragraph" w:styleId="Header">
    <w:name w:val="header"/>
    <w:basedOn w:val="Normal"/>
    <w:link w:val="HeaderChar"/>
    <w:uiPriority w:val="99"/>
    <w:unhideWhenUsed/>
    <w:rsid w:val="0099196D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6D"/>
  </w:style>
  <w:style w:type="paragraph" w:styleId="Footer">
    <w:name w:val="footer"/>
    <w:basedOn w:val="Normal"/>
    <w:link w:val="FooterChar"/>
    <w:uiPriority w:val="99"/>
    <w:unhideWhenUsed/>
    <w:rsid w:val="0099196D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6D"/>
  </w:style>
  <w:style w:type="character" w:styleId="Hyperlink">
    <w:name w:val="Hyperlink"/>
    <w:basedOn w:val="DefaultParagraphFont"/>
    <w:uiPriority w:val="99"/>
    <w:unhideWhenUsed/>
    <w:rsid w:val="00DE22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24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D29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mostasia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es/citations?hl=es&amp;pli=1&amp;user=YLgBNHMAAAA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searchgate.net/profile/Gabriela-De-Larrana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gabrieladelarranaga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B5BD2-E899-4000-A530-EB53AAA8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1338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 Larrañaga</dc:creator>
  <dc:description/>
  <cp:lastModifiedBy>Gabriela de Larrañaga</cp:lastModifiedBy>
  <cp:revision>5</cp:revision>
  <dcterms:created xsi:type="dcterms:W3CDTF">2022-04-23T14:42:00Z</dcterms:created>
  <dcterms:modified xsi:type="dcterms:W3CDTF">2022-07-22T12:09:00Z</dcterms:modified>
  <cp:category/>
</cp:coreProperties>
</file>